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256" w14:textId="77777777" w:rsidR="001C6B2D" w:rsidRPr="005B1AAB" w:rsidRDefault="00C21738" w:rsidP="00CC236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南大隅町内バス事業者活用</w:t>
      </w:r>
      <w:r w:rsidRPr="001A7FC5">
        <w:rPr>
          <w:rFonts w:hint="eastAsia"/>
          <w:sz w:val="26"/>
          <w:szCs w:val="26"/>
        </w:rPr>
        <w:t>支援事業</w:t>
      </w:r>
      <w:r>
        <w:rPr>
          <w:rFonts w:hint="eastAsia"/>
          <w:sz w:val="26"/>
          <w:szCs w:val="26"/>
        </w:rPr>
        <w:t>実施要綱</w:t>
      </w:r>
    </w:p>
    <w:p w14:paraId="0CA65691" w14:textId="77777777" w:rsidR="002054F9" w:rsidRPr="005B1AAB" w:rsidRDefault="002054F9">
      <w:pPr>
        <w:rPr>
          <w:sz w:val="26"/>
          <w:szCs w:val="26"/>
        </w:rPr>
      </w:pPr>
    </w:p>
    <w:p w14:paraId="6453AA6D" w14:textId="77777777" w:rsidR="00656038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656038" w:rsidRPr="005B1AAB">
        <w:rPr>
          <w:rFonts w:hint="eastAsia"/>
          <w:b/>
          <w:sz w:val="26"/>
          <w:szCs w:val="26"/>
        </w:rPr>
        <w:t>目的</w:t>
      </w:r>
      <w:r>
        <w:rPr>
          <w:rFonts w:hint="eastAsia"/>
          <w:b/>
          <w:sz w:val="26"/>
          <w:szCs w:val="26"/>
        </w:rPr>
        <w:t>）</w:t>
      </w:r>
    </w:p>
    <w:p w14:paraId="78BE08D0" w14:textId="77777777" w:rsidR="00E20828" w:rsidRDefault="006D79B7" w:rsidP="00E20828">
      <w:pPr>
        <w:pStyle w:val="ac"/>
        <w:numPr>
          <w:ilvl w:val="0"/>
          <w:numId w:val="4"/>
        </w:numPr>
        <w:ind w:leftChars="0"/>
        <w:rPr>
          <w:sz w:val="26"/>
          <w:szCs w:val="26"/>
        </w:rPr>
      </w:pPr>
      <w:r w:rsidRPr="00E20828">
        <w:rPr>
          <w:rFonts w:hint="eastAsia"/>
          <w:sz w:val="26"/>
          <w:szCs w:val="26"/>
        </w:rPr>
        <w:t>貸切バスは、団体客の移動手段として多くの観光客を受け入れ</w:t>
      </w:r>
      <w:r w:rsidR="00E20828" w:rsidRPr="00E20828">
        <w:rPr>
          <w:rFonts w:hint="eastAsia"/>
          <w:sz w:val="26"/>
          <w:szCs w:val="26"/>
        </w:rPr>
        <w:t>る</w:t>
      </w:r>
    </w:p>
    <w:p w14:paraId="2D64FF03" w14:textId="77777777" w:rsidR="00262E40" w:rsidRPr="00E20828" w:rsidRDefault="006D79B7" w:rsidP="00E20828">
      <w:pPr>
        <w:ind w:leftChars="100" w:left="210"/>
        <w:rPr>
          <w:sz w:val="26"/>
          <w:szCs w:val="26"/>
        </w:rPr>
      </w:pPr>
      <w:r w:rsidRPr="00E20828">
        <w:rPr>
          <w:rFonts w:hint="eastAsia"/>
          <w:sz w:val="26"/>
          <w:szCs w:val="26"/>
        </w:rPr>
        <w:t>必要不可欠な交通インフラである。</w:t>
      </w:r>
      <w:r w:rsidR="00A06416" w:rsidRPr="00E20828">
        <w:rPr>
          <w:rFonts w:hint="eastAsia"/>
          <w:sz w:val="26"/>
          <w:szCs w:val="26"/>
        </w:rPr>
        <w:t>この要綱は、</w:t>
      </w:r>
      <w:r w:rsidRPr="00E20828">
        <w:rPr>
          <w:rFonts w:hint="eastAsia"/>
          <w:sz w:val="26"/>
          <w:szCs w:val="26"/>
        </w:rPr>
        <w:t>コロナ収束後の観光需要回復期に備えること、また</w:t>
      </w:r>
      <w:r w:rsidRPr="00E20828">
        <w:rPr>
          <w:rFonts w:hint="eastAsia"/>
          <w:sz w:val="26"/>
          <w:szCs w:val="26"/>
        </w:rPr>
        <w:t>2</w:t>
      </w:r>
      <w:r w:rsidRPr="00E20828">
        <w:rPr>
          <w:rFonts w:hint="eastAsia"/>
          <w:sz w:val="26"/>
          <w:szCs w:val="26"/>
        </w:rPr>
        <w:t>次交通が課題となっている本町の打開策として、</w:t>
      </w:r>
      <w:r w:rsidR="003A11A7" w:rsidRPr="00E20828">
        <w:rPr>
          <w:rFonts w:hint="eastAsia"/>
          <w:sz w:val="26"/>
          <w:szCs w:val="26"/>
        </w:rPr>
        <w:t>旅行エージェント等が造成する旅行商品に係る</w:t>
      </w:r>
      <w:r w:rsidRPr="00E20828">
        <w:rPr>
          <w:rFonts w:hint="eastAsia"/>
          <w:sz w:val="26"/>
          <w:szCs w:val="26"/>
        </w:rPr>
        <w:t>貸切バスの運賃料金を支援することで</w:t>
      </w:r>
      <w:r w:rsidR="00E20828">
        <w:rPr>
          <w:rFonts w:hint="eastAsia"/>
          <w:sz w:val="26"/>
          <w:szCs w:val="26"/>
        </w:rPr>
        <w:t>南大隅町内バス事業者の</w:t>
      </w:r>
      <w:r w:rsidRPr="00E20828">
        <w:rPr>
          <w:rFonts w:hint="eastAsia"/>
          <w:sz w:val="26"/>
          <w:szCs w:val="26"/>
        </w:rPr>
        <w:t>利用促進と事業回復を図るため</w:t>
      </w:r>
      <w:r w:rsidR="00A06416" w:rsidRPr="00E20828">
        <w:rPr>
          <w:rFonts w:hint="eastAsia"/>
          <w:sz w:val="26"/>
          <w:szCs w:val="26"/>
        </w:rPr>
        <w:t>、</w:t>
      </w:r>
      <w:r w:rsidR="005D0DC5" w:rsidRPr="00E20828">
        <w:rPr>
          <w:rFonts w:hint="eastAsia"/>
          <w:sz w:val="26"/>
          <w:szCs w:val="26"/>
        </w:rPr>
        <w:t>予算の範囲内において、奨励金を支給することとし、その支給については、この要綱の定めるところによる。</w:t>
      </w:r>
    </w:p>
    <w:p w14:paraId="1697DBDA" w14:textId="77777777" w:rsidR="00F7026C" w:rsidRDefault="002D0F4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5D0DC5">
        <w:rPr>
          <w:rFonts w:hint="eastAsia"/>
          <w:b/>
          <w:sz w:val="26"/>
          <w:szCs w:val="26"/>
        </w:rPr>
        <w:t>補助</w:t>
      </w:r>
      <w:r w:rsidR="00F7026C" w:rsidRPr="005B1AAB">
        <w:rPr>
          <w:rFonts w:hint="eastAsia"/>
          <w:b/>
          <w:sz w:val="26"/>
          <w:szCs w:val="26"/>
        </w:rPr>
        <w:t>対象</w:t>
      </w:r>
      <w:r w:rsidR="005D0DC5">
        <w:rPr>
          <w:rFonts w:hint="eastAsia"/>
          <w:b/>
          <w:sz w:val="26"/>
          <w:szCs w:val="26"/>
        </w:rPr>
        <w:t>者</w:t>
      </w:r>
      <w:r>
        <w:rPr>
          <w:rFonts w:hint="eastAsia"/>
          <w:b/>
          <w:sz w:val="26"/>
          <w:szCs w:val="26"/>
        </w:rPr>
        <w:t>）</w:t>
      </w:r>
    </w:p>
    <w:p w14:paraId="5AD9F1CA" w14:textId="77777777" w:rsidR="00F7026C" w:rsidRPr="005B1AAB" w:rsidRDefault="0018332A">
      <w:pPr>
        <w:rPr>
          <w:sz w:val="26"/>
          <w:szCs w:val="26"/>
        </w:rPr>
      </w:pPr>
      <w:r w:rsidRPr="0018332A">
        <w:rPr>
          <w:rFonts w:hint="eastAsia"/>
          <w:bCs/>
          <w:sz w:val="26"/>
          <w:szCs w:val="26"/>
        </w:rPr>
        <w:t>第２条</w:t>
      </w:r>
      <w:r w:rsidR="005C4BBB" w:rsidRPr="005B1AAB">
        <w:rPr>
          <w:rFonts w:hint="eastAsia"/>
          <w:sz w:val="26"/>
          <w:szCs w:val="26"/>
        </w:rPr>
        <w:t xml:space="preserve">　</w:t>
      </w:r>
      <w:r w:rsidR="006D79B7" w:rsidRPr="006D79B7">
        <w:rPr>
          <w:rFonts w:hint="eastAsia"/>
          <w:sz w:val="26"/>
          <w:szCs w:val="26"/>
        </w:rPr>
        <w:t>旅行業の登録のある旅行エージェント</w:t>
      </w:r>
    </w:p>
    <w:p w14:paraId="761DCA0A" w14:textId="77777777" w:rsidR="006D79B7" w:rsidRPr="005B1AAB" w:rsidRDefault="006D79B7" w:rsidP="006D79B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（条件）</w:t>
      </w:r>
    </w:p>
    <w:p w14:paraId="6FDCE4E8" w14:textId="77777777" w:rsidR="006D79B7" w:rsidRPr="005B1AAB" w:rsidRDefault="006D79B7" w:rsidP="006D79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第３条</w:t>
      </w:r>
      <w:r w:rsidRPr="005B1AAB">
        <w:rPr>
          <w:rFonts w:hint="eastAsia"/>
          <w:sz w:val="26"/>
          <w:szCs w:val="26"/>
        </w:rPr>
        <w:t xml:space="preserve">　下記の</w:t>
      </w:r>
      <w:r>
        <w:rPr>
          <w:rFonts w:hint="eastAsia"/>
          <w:sz w:val="26"/>
          <w:szCs w:val="26"/>
        </w:rPr>
        <w:t>条件を全て満たす場合に奨励金</w:t>
      </w:r>
      <w:r w:rsidRPr="005B1AAB">
        <w:rPr>
          <w:rFonts w:hint="eastAsia"/>
          <w:sz w:val="26"/>
          <w:szCs w:val="26"/>
        </w:rPr>
        <w:t>を支給する。</w:t>
      </w:r>
    </w:p>
    <w:p w14:paraId="08467B1E" w14:textId="77777777" w:rsidR="006D79B7" w:rsidRDefault="00E20828" w:rsidP="006D79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（１）</w:t>
      </w:r>
      <w:r w:rsidR="006D79B7">
        <w:rPr>
          <w:rFonts w:hint="eastAsia"/>
          <w:sz w:val="26"/>
          <w:szCs w:val="26"/>
        </w:rPr>
        <w:t>南大隅町内のバス事業者を活用すること。</w:t>
      </w:r>
    </w:p>
    <w:p w14:paraId="12EDD17E" w14:textId="77777777" w:rsidR="006D79B7" w:rsidRDefault="00E20828" w:rsidP="00E20828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（２）</w:t>
      </w:r>
      <w:r w:rsidR="006D79B7">
        <w:rPr>
          <w:rFonts w:hint="eastAsia"/>
          <w:sz w:val="26"/>
          <w:szCs w:val="26"/>
        </w:rPr>
        <w:t>運行ルートに南大隅町の観光スポット（観光素材）が含まれていること。</w:t>
      </w:r>
    </w:p>
    <w:p w14:paraId="488A8CF7" w14:textId="77777777" w:rsidR="006D79B7" w:rsidRDefault="00E20828" w:rsidP="00E20828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（３）</w:t>
      </w:r>
      <w:r w:rsidR="006D79B7">
        <w:rPr>
          <w:rFonts w:hint="eastAsia"/>
          <w:sz w:val="26"/>
          <w:szCs w:val="26"/>
        </w:rPr>
        <w:t>バスの発着場所が南大隅町外であること</w:t>
      </w:r>
      <w:r w:rsidR="00094F4B">
        <w:rPr>
          <w:rFonts w:hint="eastAsia"/>
          <w:sz w:val="26"/>
          <w:szCs w:val="26"/>
        </w:rPr>
        <w:t>。但し</w:t>
      </w:r>
      <w:r w:rsidR="00AC5A0E">
        <w:rPr>
          <w:rFonts w:hint="eastAsia"/>
          <w:sz w:val="26"/>
          <w:szCs w:val="26"/>
        </w:rPr>
        <w:t>船舶を利用し根占港を経由する旅行商品</w:t>
      </w:r>
      <w:r w:rsidR="00094F4B">
        <w:rPr>
          <w:rFonts w:hint="eastAsia"/>
          <w:sz w:val="26"/>
          <w:szCs w:val="26"/>
        </w:rPr>
        <w:t>に限り根占港発着を</w:t>
      </w:r>
      <w:r w:rsidR="001B0FA2">
        <w:rPr>
          <w:rFonts w:hint="eastAsia"/>
          <w:sz w:val="26"/>
          <w:szCs w:val="26"/>
        </w:rPr>
        <w:t>対象</w:t>
      </w:r>
      <w:r w:rsidR="00094F4B">
        <w:rPr>
          <w:rFonts w:hint="eastAsia"/>
          <w:sz w:val="26"/>
          <w:szCs w:val="26"/>
        </w:rPr>
        <w:t>とする</w:t>
      </w:r>
      <w:r w:rsidR="006D79B7">
        <w:rPr>
          <w:rFonts w:hint="eastAsia"/>
          <w:sz w:val="26"/>
          <w:szCs w:val="26"/>
        </w:rPr>
        <w:t>。</w:t>
      </w:r>
    </w:p>
    <w:p w14:paraId="064EB06F" w14:textId="77777777" w:rsidR="006D79B7" w:rsidRPr="005B1AAB" w:rsidRDefault="00E20828" w:rsidP="006D79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（４）</w:t>
      </w:r>
      <w:r w:rsidR="006D79B7">
        <w:rPr>
          <w:rFonts w:hint="eastAsia"/>
          <w:sz w:val="26"/>
          <w:szCs w:val="26"/>
        </w:rPr>
        <w:t>利用に際し、新型コロナウイルス感染症対策に努めること。</w:t>
      </w:r>
    </w:p>
    <w:p w14:paraId="13D3377E" w14:textId="77777777" w:rsidR="003A11A7" w:rsidRPr="005B1AAB" w:rsidRDefault="003A11A7" w:rsidP="003A11A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Pr="005B1AAB">
        <w:rPr>
          <w:rFonts w:hint="eastAsia"/>
          <w:b/>
          <w:sz w:val="26"/>
          <w:szCs w:val="26"/>
        </w:rPr>
        <w:t>受付期間及び対象催行期間</w:t>
      </w:r>
      <w:r>
        <w:rPr>
          <w:rFonts w:hint="eastAsia"/>
          <w:b/>
          <w:sz w:val="26"/>
          <w:szCs w:val="26"/>
        </w:rPr>
        <w:t>）</w:t>
      </w:r>
    </w:p>
    <w:p w14:paraId="290493D9" w14:textId="77777777" w:rsidR="003A11A7" w:rsidRPr="005B1AAB" w:rsidRDefault="003A11A7" w:rsidP="003A11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第４条</w:t>
      </w:r>
      <w:r w:rsidRPr="005B1AAB">
        <w:rPr>
          <w:rFonts w:hint="eastAsia"/>
          <w:sz w:val="26"/>
          <w:szCs w:val="26"/>
        </w:rPr>
        <w:t xml:space="preserve">　</w:t>
      </w:r>
      <w:r w:rsidR="00AC5A0E">
        <w:rPr>
          <w:rFonts w:hint="eastAsia"/>
          <w:sz w:val="26"/>
          <w:szCs w:val="26"/>
        </w:rPr>
        <w:t>協議</w:t>
      </w:r>
      <w:r w:rsidRPr="005B1AAB">
        <w:rPr>
          <w:rFonts w:hint="eastAsia"/>
          <w:sz w:val="26"/>
          <w:szCs w:val="26"/>
        </w:rPr>
        <w:t>書受付期間</w:t>
      </w:r>
      <w:r w:rsidR="00E20828">
        <w:rPr>
          <w:rFonts w:hint="eastAsia"/>
          <w:sz w:val="26"/>
          <w:szCs w:val="26"/>
        </w:rPr>
        <w:t>は当</w:t>
      </w:r>
      <w:r>
        <w:rPr>
          <w:rFonts w:hint="eastAsia"/>
          <w:sz w:val="26"/>
          <w:szCs w:val="26"/>
        </w:rPr>
        <w:t>該年度の</w:t>
      </w:r>
      <w:r w:rsidRPr="005B1AAB">
        <w:rPr>
          <w:rFonts w:hint="eastAsia"/>
          <w:sz w:val="26"/>
          <w:szCs w:val="26"/>
        </w:rPr>
        <w:t>4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1</w:t>
      </w:r>
      <w:r w:rsidRPr="005B1AAB">
        <w:rPr>
          <w:rFonts w:hint="eastAsia"/>
          <w:sz w:val="26"/>
          <w:szCs w:val="26"/>
        </w:rPr>
        <w:t>日</w:t>
      </w:r>
      <w:r w:rsidR="00E20828">
        <w:rPr>
          <w:rFonts w:hint="eastAsia"/>
          <w:sz w:val="26"/>
          <w:szCs w:val="26"/>
        </w:rPr>
        <w:t>からとする。</w:t>
      </w:r>
    </w:p>
    <w:p w14:paraId="2FA8B2B7" w14:textId="77777777" w:rsidR="003A11A7" w:rsidRDefault="003A11A7" w:rsidP="00E2082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奨励金</w:t>
      </w:r>
      <w:r w:rsidRPr="005B1AAB">
        <w:rPr>
          <w:rFonts w:hint="eastAsia"/>
          <w:sz w:val="26"/>
          <w:szCs w:val="26"/>
        </w:rPr>
        <w:t>支給対象とする催行期間</w:t>
      </w:r>
      <w:r w:rsidR="00E20828">
        <w:rPr>
          <w:rFonts w:hint="eastAsia"/>
          <w:sz w:val="26"/>
          <w:szCs w:val="26"/>
        </w:rPr>
        <w:t>は</w:t>
      </w:r>
      <w:r>
        <w:rPr>
          <w:rFonts w:hint="eastAsia"/>
          <w:sz w:val="26"/>
          <w:szCs w:val="26"/>
        </w:rPr>
        <w:t>当該年度の</w:t>
      </w:r>
      <w:r w:rsidRPr="005B1AAB">
        <w:rPr>
          <w:rFonts w:hint="eastAsia"/>
          <w:sz w:val="26"/>
          <w:szCs w:val="26"/>
        </w:rPr>
        <w:t>4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1</w:t>
      </w:r>
      <w:r w:rsidRPr="005B1AAB">
        <w:rPr>
          <w:rFonts w:hint="eastAsia"/>
          <w:sz w:val="26"/>
          <w:szCs w:val="26"/>
        </w:rPr>
        <w:t>日</w:t>
      </w:r>
      <w:r w:rsidR="00E20828">
        <w:rPr>
          <w:rFonts w:hint="eastAsia"/>
          <w:sz w:val="26"/>
          <w:szCs w:val="26"/>
        </w:rPr>
        <w:t>から</w:t>
      </w:r>
      <w:r w:rsidRPr="005B1AAB">
        <w:rPr>
          <w:rFonts w:hint="eastAsia"/>
          <w:sz w:val="26"/>
          <w:szCs w:val="26"/>
        </w:rPr>
        <w:t>3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31</w:t>
      </w:r>
      <w:r w:rsidRPr="005B1AAB">
        <w:rPr>
          <w:rFonts w:hint="eastAsia"/>
          <w:sz w:val="26"/>
          <w:szCs w:val="26"/>
        </w:rPr>
        <w:t>日の間に催行されるものとする。</w:t>
      </w:r>
      <w:r w:rsidR="00E20828">
        <w:rPr>
          <w:rFonts w:hint="eastAsia"/>
          <w:sz w:val="26"/>
          <w:szCs w:val="26"/>
        </w:rPr>
        <w:t>また、</w:t>
      </w:r>
      <w:r w:rsidRPr="005B1AAB">
        <w:rPr>
          <w:rFonts w:hint="eastAsia"/>
          <w:sz w:val="26"/>
          <w:szCs w:val="26"/>
        </w:rPr>
        <w:t>予算の範囲内</w:t>
      </w:r>
      <w:r w:rsidR="00E20828">
        <w:rPr>
          <w:rFonts w:hint="eastAsia"/>
          <w:sz w:val="26"/>
          <w:szCs w:val="26"/>
        </w:rPr>
        <w:t>において</w:t>
      </w:r>
      <w:r w:rsidRPr="005B1AAB">
        <w:rPr>
          <w:rFonts w:hint="eastAsia"/>
          <w:sz w:val="26"/>
          <w:szCs w:val="26"/>
        </w:rPr>
        <w:t>、</w:t>
      </w:r>
      <w:r w:rsidR="00E20828">
        <w:rPr>
          <w:rFonts w:hint="eastAsia"/>
          <w:sz w:val="26"/>
          <w:szCs w:val="26"/>
        </w:rPr>
        <w:t>受け付けは</w:t>
      </w:r>
      <w:r w:rsidRPr="005B1AAB">
        <w:rPr>
          <w:rFonts w:hint="eastAsia"/>
          <w:sz w:val="26"/>
          <w:szCs w:val="26"/>
        </w:rPr>
        <w:t>申し込み順</w:t>
      </w:r>
      <w:r w:rsidR="00E20828">
        <w:rPr>
          <w:rFonts w:hint="eastAsia"/>
          <w:sz w:val="26"/>
          <w:szCs w:val="26"/>
        </w:rPr>
        <w:t>とする</w:t>
      </w:r>
      <w:r w:rsidRPr="005B1AAB">
        <w:rPr>
          <w:rFonts w:hint="eastAsia"/>
          <w:sz w:val="26"/>
          <w:szCs w:val="26"/>
        </w:rPr>
        <w:t>。</w:t>
      </w:r>
    </w:p>
    <w:p w14:paraId="75DCE9DF" w14:textId="77777777" w:rsidR="006D79B7" w:rsidRPr="003A11A7" w:rsidRDefault="006D79B7" w:rsidP="006D79B7">
      <w:pPr>
        <w:rPr>
          <w:b/>
          <w:sz w:val="26"/>
          <w:szCs w:val="26"/>
        </w:rPr>
      </w:pPr>
      <w:r w:rsidRPr="003A11A7">
        <w:rPr>
          <w:rFonts w:hint="eastAsia"/>
          <w:b/>
          <w:sz w:val="26"/>
          <w:szCs w:val="26"/>
        </w:rPr>
        <w:t>（奨励金額及び奨励金限度額）</w:t>
      </w:r>
    </w:p>
    <w:p w14:paraId="37051695" w14:textId="77777777" w:rsidR="00AC5A0E" w:rsidRDefault="006D79B7" w:rsidP="00AC5A0E">
      <w:pPr>
        <w:rPr>
          <w:sz w:val="26"/>
          <w:szCs w:val="26"/>
        </w:rPr>
      </w:pPr>
      <w:r w:rsidRPr="003A11A7">
        <w:rPr>
          <w:rFonts w:hint="eastAsia"/>
          <w:sz w:val="26"/>
          <w:szCs w:val="26"/>
        </w:rPr>
        <w:t>第</w:t>
      </w:r>
      <w:r w:rsidR="003445D1">
        <w:rPr>
          <w:rFonts w:hint="eastAsia"/>
          <w:sz w:val="26"/>
          <w:szCs w:val="26"/>
        </w:rPr>
        <w:t>５</w:t>
      </w:r>
      <w:r w:rsidRPr="003A11A7">
        <w:rPr>
          <w:rFonts w:hint="eastAsia"/>
          <w:sz w:val="26"/>
          <w:szCs w:val="26"/>
        </w:rPr>
        <w:t xml:space="preserve">条　</w:t>
      </w:r>
      <w:r w:rsidR="00AC5A0E">
        <w:rPr>
          <w:rFonts w:hint="eastAsia"/>
          <w:sz w:val="26"/>
          <w:szCs w:val="26"/>
        </w:rPr>
        <w:t>奨励</w:t>
      </w:r>
      <w:r w:rsidRPr="003A11A7">
        <w:rPr>
          <w:rFonts w:hint="eastAsia"/>
          <w:sz w:val="26"/>
          <w:szCs w:val="26"/>
        </w:rPr>
        <w:t>金額は貸切バス利用実績に応じてバス料金の</w:t>
      </w:r>
      <w:r w:rsidRPr="003A11A7">
        <w:rPr>
          <w:rFonts w:hint="eastAsia"/>
          <w:sz w:val="26"/>
          <w:szCs w:val="26"/>
        </w:rPr>
        <w:t>1/2</w:t>
      </w:r>
      <w:r w:rsidRPr="003A11A7">
        <w:rPr>
          <w:rFonts w:hint="eastAsia"/>
          <w:sz w:val="26"/>
          <w:szCs w:val="26"/>
        </w:rPr>
        <w:t>相当額を</w:t>
      </w:r>
      <w:r w:rsidR="00AC5A0E">
        <w:rPr>
          <w:rFonts w:hint="eastAsia"/>
          <w:sz w:val="26"/>
          <w:szCs w:val="26"/>
        </w:rPr>
        <w:t>支</w:t>
      </w:r>
    </w:p>
    <w:p w14:paraId="594034A9" w14:textId="77777777" w:rsidR="006D79B7" w:rsidRPr="003A11A7" w:rsidRDefault="00AC5A0E" w:rsidP="00AC5A0E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給</w:t>
      </w:r>
      <w:r w:rsidR="006D79B7" w:rsidRPr="003A11A7">
        <w:rPr>
          <w:rFonts w:hint="eastAsia"/>
          <w:sz w:val="26"/>
          <w:szCs w:val="26"/>
        </w:rPr>
        <w:t>する。</w:t>
      </w:r>
    </w:p>
    <w:p w14:paraId="0F310BC4" w14:textId="7357EEFD" w:rsidR="006D79B7" w:rsidRPr="003A11A7" w:rsidRDefault="00E20828" w:rsidP="00E2082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前項の額に</w:t>
      </w:r>
      <w:r w:rsidR="00025AD8">
        <w:rPr>
          <w:rFonts w:hint="eastAsia"/>
          <w:sz w:val="26"/>
          <w:szCs w:val="26"/>
        </w:rPr>
        <w:t>1,000</w:t>
      </w:r>
      <w:r w:rsidR="006D79B7" w:rsidRPr="003A11A7">
        <w:rPr>
          <w:rFonts w:hint="eastAsia"/>
          <w:sz w:val="26"/>
          <w:szCs w:val="26"/>
        </w:rPr>
        <w:t>円未満の端数が生じた場合は切捨て</w:t>
      </w:r>
      <w:r>
        <w:rPr>
          <w:rFonts w:hint="eastAsia"/>
          <w:sz w:val="26"/>
          <w:szCs w:val="26"/>
        </w:rPr>
        <w:t>とす</w:t>
      </w:r>
      <w:r w:rsidR="006D79B7" w:rsidRPr="003A11A7">
        <w:rPr>
          <w:rFonts w:hint="eastAsia"/>
          <w:sz w:val="26"/>
          <w:szCs w:val="26"/>
        </w:rPr>
        <w:t>る。</w:t>
      </w:r>
    </w:p>
    <w:p w14:paraId="679D25E8" w14:textId="00124B7B" w:rsidR="006D79B7" w:rsidRPr="003A11A7" w:rsidRDefault="00E20828" w:rsidP="00AC5A0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6D79B7" w:rsidRPr="003A11A7">
        <w:rPr>
          <w:rFonts w:hint="eastAsia"/>
          <w:sz w:val="26"/>
          <w:szCs w:val="26"/>
        </w:rPr>
        <w:t>1</w:t>
      </w:r>
      <w:r w:rsidR="006D79B7" w:rsidRPr="003A11A7">
        <w:rPr>
          <w:rFonts w:hint="eastAsia"/>
          <w:sz w:val="26"/>
          <w:szCs w:val="26"/>
        </w:rPr>
        <w:t>企画当たりの</w:t>
      </w:r>
      <w:r w:rsidR="00AC5A0E">
        <w:rPr>
          <w:rFonts w:hint="eastAsia"/>
          <w:sz w:val="26"/>
          <w:szCs w:val="26"/>
        </w:rPr>
        <w:t>奨励金限度</w:t>
      </w:r>
      <w:r w:rsidR="006D79B7" w:rsidRPr="003A11A7">
        <w:rPr>
          <w:rFonts w:hint="eastAsia"/>
          <w:sz w:val="26"/>
          <w:szCs w:val="26"/>
        </w:rPr>
        <w:t>額は</w:t>
      </w:r>
      <w:r w:rsidR="006D79B7" w:rsidRPr="003A11A7">
        <w:rPr>
          <w:rFonts w:hint="eastAsia"/>
          <w:sz w:val="26"/>
          <w:szCs w:val="26"/>
        </w:rPr>
        <w:t>20</w:t>
      </w:r>
      <w:r w:rsidR="00B31B7D">
        <w:rPr>
          <w:rFonts w:hint="eastAsia"/>
          <w:sz w:val="26"/>
          <w:szCs w:val="26"/>
        </w:rPr>
        <w:t>万</w:t>
      </w:r>
      <w:r w:rsidR="006D79B7" w:rsidRPr="003A11A7">
        <w:rPr>
          <w:rFonts w:hint="eastAsia"/>
          <w:sz w:val="26"/>
          <w:szCs w:val="26"/>
        </w:rPr>
        <w:t>円と</w:t>
      </w:r>
      <w:r w:rsidR="003445D1">
        <w:rPr>
          <w:rFonts w:hint="eastAsia"/>
          <w:sz w:val="26"/>
          <w:szCs w:val="26"/>
        </w:rPr>
        <w:t>し、宿泊が発生する場合においてもこの限りとする。</w:t>
      </w:r>
    </w:p>
    <w:p w14:paraId="12C42EF8" w14:textId="77777777" w:rsidR="006D79B7" w:rsidRPr="003A11A7" w:rsidRDefault="003445D1" w:rsidP="00AC5A0E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B25321">
        <w:rPr>
          <w:rFonts w:hint="eastAsia"/>
          <w:sz w:val="26"/>
          <w:szCs w:val="26"/>
        </w:rPr>
        <w:t>貸切バスの</w:t>
      </w:r>
      <w:r w:rsidR="006D79B7" w:rsidRPr="003A11A7">
        <w:rPr>
          <w:rFonts w:hint="eastAsia"/>
          <w:sz w:val="26"/>
          <w:szCs w:val="26"/>
        </w:rPr>
        <w:t>キャンセル料が生じる場合、キャンセル料は</w:t>
      </w:r>
      <w:r w:rsidR="00B25321">
        <w:rPr>
          <w:rFonts w:hint="eastAsia"/>
          <w:sz w:val="26"/>
          <w:szCs w:val="26"/>
        </w:rPr>
        <w:t>支給対象外とする</w:t>
      </w:r>
      <w:r w:rsidR="006D79B7" w:rsidRPr="003A11A7">
        <w:rPr>
          <w:rFonts w:hint="eastAsia"/>
          <w:sz w:val="26"/>
          <w:szCs w:val="26"/>
        </w:rPr>
        <w:t>。</w:t>
      </w:r>
    </w:p>
    <w:p w14:paraId="0B4A92F9" w14:textId="77777777" w:rsidR="00B25321" w:rsidRDefault="003445D1" w:rsidP="006D79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="006D79B7">
        <w:rPr>
          <w:rFonts w:hint="eastAsia"/>
          <w:sz w:val="26"/>
          <w:szCs w:val="26"/>
        </w:rPr>
        <w:t>フェリー利用料金及び高速料金、手配手数料等は</w:t>
      </w:r>
      <w:r w:rsidR="00B25321">
        <w:rPr>
          <w:rFonts w:hint="eastAsia"/>
          <w:sz w:val="26"/>
          <w:szCs w:val="26"/>
        </w:rPr>
        <w:t>第</w:t>
      </w:r>
      <w:r w:rsidR="00B25321">
        <w:rPr>
          <w:rFonts w:hint="eastAsia"/>
          <w:sz w:val="26"/>
          <w:szCs w:val="26"/>
        </w:rPr>
        <w:t>1</w:t>
      </w:r>
      <w:r w:rsidR="00B25321">
        <w:rPr>
          <w:rFonts w:hint="eastAsia"/>
          <w:sz w:val="26"/>
          <w:szCs w:val="26"/>
        </w:rPr>
        <w:t>項のバス料金に</w:t>
      </w:r>
    </w:p>
    <w:p w14:paraId="46F51ABF" w14:textId="77777777" w:rsidR="006D79B7" w:rsidRDefault="006D79B7" w:rsidP="00B2532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含めない。</w:t>
      </w:r>
    </w:p>
    <w:p w14:paraId="440FE562" w14:textId="77777777" w:rsidR="00BC529D" w:rsidRDefault="00BC529D" w:rsidP="006D79B7">
      <w:pPr>
        <w:rPr>
          <w:sz w:val="26"/>
          <w:szCs w:val="26"/>
        </w:rPr>
      </w:pPr>
    </w:p>
    <w:p w14:paraId="30DFABD5" w14:textId="77777777" w:rsidR="00BC529D" w:rsidRDefault="00BC529D" w:rsidP="006D79B7">
      <w:pPr>
        <w:rPr>
          <w:sz w:val="26"/>
          <w:szCs w:val="26"/>
        </w:rPr>
      </w:pPr>
    </w:p>
    <w:p w14:paraId="0FCFCBF2" w14:textId="77777777" w:rsidR="00BC529D" w:rsidRDefault="00BC529D" w:rsidP="006D79B7">
      <w:pPr>
        <w:rPr>
          <w:sz w:val="26"/>
          <w:szCs w:val="26"/>
        </w:rPr>
      </w:pPr>
    </w:p>
    <w:p w14:paraId="31CFB3EB" w14:textId="77777777" w:rsidR="003A11A7" w:rsidRPr="005B1AAB" w:rsidRDefault="003A11A7" w:rsidP="003A11A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（</w:t>
      </w:r>
      <w:r w:rsidR="00BE30DA">
        <w:rPr>
          <w:rFonts w:hint="eastAsia"/>
          <w:b/>
          <w:sz w:val="26"/>
          <w:szCs w:val="26"/>
        </w:rPr>
        <w:t>協議書の提出</w:t>
      </w:r>
      <w:r>
        <w:rPr>
          <w:rFonts w:hint="eastAsia"/>
          <w:b/>
          <w:sz w:val="26"/>
          <w:szCs w:val="26"/>
        </w:rPr>
        <w:t>）</w:t>
      </w:r>
    </w:p>
    <w:p w14:paraId="08361045" w14:textId="77777777" w:rsidR="003A11A7" w:rsidRPr="005B1AAB" w:rsidRDefault="003A11A7" w:rsidP="003445D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0B2AB2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条</w:t>
      </w:r>
      <w:r w:rsidR="003445D1">
        <w:rPr>
          <w:rFonts w:hint="eastAsia"/>
          <w:sz w:val="26"/>
          <w:szCs w:val="26"/>
        </w:rPr>
        <w:t xml:space="preserve">　</w:t>
      </w:r>
      <w:r w:rsidRPr="005B1AAB">
        <w:rPr>
          <w:rFonts w:hint="eastAsia"/>
          <w:sz w:val="26"/>
          <w:szCs w:val="26"/>
        </w:rPr>
        <w:t>申請者は募集販売開始の</w:t>
      </w:r>
      <w:r w:rsidR="00B25321">
        <w:rPr>
          <w:rFonts w:hint="eastAsia"/>
          <w:sz w:val="26"/>
          <w:szCs w:val="26"/>
        </w:rPr>
        <w:t>7</w:t>
      </w:r>
      <w:r>
        <w:rPr>
          <w:rFonts w:hint="eastAsia"/>
          <w:sz w:val="26"/>
          <w:szCs w:val="26"/>
        </w:rPr>
        <w:t>日前</w:t>
      </w:r>
      <w:r w:rsidRPr="005B1AAB">
        <w:rPr>
          <w:rFonts w:hint="eastAsia"/>
          <w:sz w:val="26"/>
          <w:szCs w:val="26"/>
        </w:rPr>
        <w:t>までに交付協議書（様式</w:t>
      </w:r>
      <w:r w:rsidRPr="005B1AAB"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）に</w:t>
      </w:r>
      <w:r w:rsidR="003445D1">
        <w:rPr>
          <w:rFonts w:hint="eastAsia"/>
          <w:sz w:val="26"/>
          <w:szCs w:val="26"/>
        </w:rPr>
        <w:t>下記の</w:t>
      </w:r>
      <w:r w:rsidRPr="005B1AAB">
        <w:rPr>
          <w:rFonts w:hint="eastAsia"/>
          <w:sz w:val="26"/>
          <w:szCs w:val="26"/>
        </w:rPr>
        <w:t>関係書類を添えて</w:t>
      </w:r>
      <w:r w:rsidR="003445D1">
        <w:rPr>
          <w:rFonts w:hint="eastAsia"/>
          <w:sz w:val="26"/>
          <w:szCs w:val="26"/>
        </w:rPr>
        <w:t>南大隅町長</w:t>
      </w:r>
      <w:r w:rsidR="00C23790">
        <w:rPr>
          <w:rFonts w:hint="eastAsia"/>
          <w:sz w:val="26"/>
          <w:szCs w:val="26"/>
        </w:rPr>
        <w:t>（以下「町長」という。）</w:t>
      </w:r>
      <w:r w:rsidRPr="005B1AAB">
        <w:rPr>
          <w:rFonts w:hint="eastAsia"/>
          <w:sz w:val="26"/>
          <w:szCs w:val="26"/>
        </w:rPr>
        <w:t>へ提出</w:t>
      </w:r>
      <w:r w:rsidR="003445D1">
        <w:rPr>
          <w:rFonts w:hint="eastAsia"/>
          <w:sz w:val="26"/>
          <w:szCs w:val="26"/>
        </w:rPr>
        <w:t>しなければならない</w:t>
      </w:r>
      <w:r w:rsidRPr="005B1AAB">
        <w:rPr>
          <w:rFonts w:hint="eastAsia"/>
          <w:sz w:val="26"/>
          <w:szCs w:val="26"/>
        </w:rPr>
        <w:t>。但し、</w:t>
      </w:r>
      <w:r w:rsidRPr="005B1AAB">
        <w:rPr>
          <w:rFonts w:hint="eastAsia"/>
          <w:sz w:val="26"/>
          <w:szCs w:val="26"/>
        </w:rPr>
        <w:t>4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1</w:t>
      </w:r>
      <w:r w:rsidRPr="005B1AAB">
        <w:rPr>
          <w:rFonts w:hint="eastAsia"/>
          <w:sz w:val="26"/>
          <w:szCs w:val="26"/>
        </w:rPr>
        <w:t>日</w:t>
      </w:r>
      <w:r w:rsidR="003445D1">
        <w:rPr>
          <w:rFonts w:hint="eastAsia"/>
          <w:sz w:val="26"/>
          <w:szCs w:val="26"/>
        </w:rPr>
        <w:t>から</w:t>
      </w:r>
      <w:r w:rsidRPr="005B1AAB">
        <w:rPr>
          <w:rFonts w:hint="eastAsia"/>
          <w:sz w:val="26"/>
          <w:szCs w:val="26"/>
        </w:rPr>
        <w:t>4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14</w:t>
      </w:r>
      <w:r w:rsidRPr="005B1AAB">
        <w:rPr>
          <w:rFonts w:hint="eastAsia"/>
          <w:sz w:val="26"/>
          <w:szCs w:val="26"/>
        </w:rPr>
        <w:t>日の間に催行を設定している</w:t>
      </w:r>
      <w:r w:rsidR="00B25321">
        <w:rPr>
          <w:rFonts w:hint="eastAsia"/>
          <w:sz w:val="26"/>
          <w:szCs w:val="26"/>
        </w:rPr>
        <w:t>旅行商品</w:t>
      </w:r>
      <w:r w:rsidRPr="005B1AAB">
        <w:rPr>
          <w:rFonts w:hint="eastAsia"/>
          <w:sz w:val="26"/>
          <w:szCs w:val="26"/>
        </w:rPr>
        <w:t>は</w:t>
      </w:r>
      <w:r w:rsidRPr="005B1AAB">
        <w:rPr>
          <w:rFonts w:hint="eastAsia"/>
          <w:sz w:val="26"/>
          <w:szCs w:val="26"/>
        </w:rPr>
        <w:t>4</w:t>
      </w:r>
      <w:r w:rsidRPr="005B1AAB">
        <w:rPr>
          <w:rFonts w:hint="eastAsia"/>
          <w:sz w:val="26"/>
          <w:szCs w:val="26"/>
        </w:rPr>
        <w:t>月</w:t>
      </w:r>
      <w:r w:rsidRPr="005B1AAB"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日付け</w:t>
      </w:r>
      <w:r w:rsidR="00B25321">
        <w:rPr>
          <w:rFonts w:hint="eastAsia"/>
          <w:sz w:val="26"/>
          <w:szCs w:val="26"/>
        </w:rPr>
        <w:t>で</w:t>
      </w:r>
      <w:r>
        <w:rPr>
          <w:rFonts w:hint="eastAsia"/>
          <w:sz w:val="26"/>
          <w:szCs w:val="26"/>
        </w:rPr>
        <w:t>の</w:t>
      </w:r>
      <w:r w:rsidR="00B25321">
        <w:rPr>
          <w:rFonts w:hint="eastAsia"/>
          <w:sz w:val="26"/>
          <w:szCs w:val="26"/>
        </w:rPr>
        <w:t>協議書提出</w:t>
      </w:r>
      <w:r>
        <w:rPr>
          <w:rFonts w:hint="eastAsia"/>
          <w:sz w:val="26"/>
          <w:szCs w:val="26"/>
        </w:rPr>
        <w:t>とする</w:t>
      </w:r>
      <w:r w:rsidRPr="005B1AAB">
        <w:rPr>
          <w:rFonts w:hint="eastAsia"/>
          <w:sz w:val="26"/>
          <w:szCs w:val="26"/>
        </w:rPr>
        <w:t>。</w:t>
      </w:r>
    </w:p>
    <w:p w14:paraId="1D1AEF00" w14:textId="77777777" w:rsidR="008F1CC4" w:rsidRDefault="003A11A7" w:rsidP="008F1CC4">
      <w:pPr>
        <w:pStyle w:val="ac"/>
        <w:numPr>
          <w:ilvl w:val="0"/>
          <w:numId w:val="5"/>
        </w:numPr>
        <w:ind w:leftChars="0"/>
        <w:rPr>
          <w:sz w:val="26"/>
          <w:szCs w:val="26"/>
        </w:rPr>
      </w:pPr>
      <w:r w:rsidRPr="008F1CC4">
        <w:rPr>
          <w:rFonts w:hint="eastAsia"/>
          <w:sz w:val="26"/>
          <w:szCs w:val="26"/>
        </w:rPr>
        <w:t>企画書</w:t>
      </w:r>
      <w:r w:rsidR="00F51F34" w:rsidRPr="008F1CC4">
        <w:rPr>
          <w:rFonts w:hint="eastAsia"/>
          <w:sz w:val="26"/>
          <w:szCs w:val="26"/>
        </w:rPr>
        <w:t>等貸切バス事業者が確認できるもの</w:t>
      </w:r>
      <w:r w:rsidRPr="008F1CC4">
        <w:rPr>
          <w:rFonts w:hint="eastAsia"/>
          <w:sz w:val="26"/>
          <w:szCs w:val="26"/>
        </w:rPr>
        <w:t>（様式は問いません）</w:t>
      </w:r>
    </w:p>
    <w:p w14:paraId="2D4F94DD" w14:textId="77777777" w:rsidR="003A11A7" w:rsidRDefault="001B0FA2" w:rsidP="001B0F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（２）</w:t>
      </w:r>
      <w:r w:rsidR="000B2AB2" w:rsidRPr="008F1CC4">
        <w:rPr>
          <w:rFonts w:hint="eastAsia"/>
          <w:sz w:val="26"/>
          <w:szCs w:val="26"/>
        </w:rPr>
        <w:t>振込先口座確認書類（通帳の口座情報が確認できるもの等</w:t>
      </w:r>
      <w:r w:rsidR="00C23790">
        <w:rPr>
          <w:rFonts w:hint="eastAsia"/>
          <w:sz w:val="26"/>
          <w:szCs w:val="26"/>
        </w:rPr>
        <w:t>）</w:t>
      </w:r>
    </w:p>
    <w:p w14:paraId="610EAF29" w14:textId="77777777" w:rsidR="00BE30DA" w:rsidRPr="00BE30DA" w:rsidRDefault="00BE30DA" w:rsidP="00C23790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（交付内定の通知）</w:t>
      </w:r>
    </w:p>
    <w:p w14:paraId="0B629FAC" w14:textId="77777777" w:rsidR="003A11A7" w:rsidRDefault="00BE30DA" w:rsidP="00C2379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第７条　</w:t>
      </w:r>
      <w:r w:rsidR="00C23790">
        <w:rPr>
          <w:rFonts w:hint="eastAsia"/>
          <w:sz w:val="26"/>
          <w:szCs w:val="26"/>
        </w:rPr>
        <w:t>町長</w:t>
      </w:r>
      <w:r w:rsidR="003A11A7" w:rsidRPr="005B1AAB">
        <w:rPr>
          <w:rFonts w:hint="eastAsia"/>
          <w:sz w:val="26"/>
          <w:szCs w:val="26"/>
        </w:rPr>
        <w:t>は協議書を審査し、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支給の可否の決定を行い、その旨を申請者に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交付内定通知書（様式</w:t>
      </w:r>
      <w:r w:rsidR="003A11A7" w:rsidRPr="005B1AAB">
        <w:rPr>
          <w:rFonts w:hint="eastAsia"/>
          <w:sz w:val="26"/>
          <w:szCs w:val="26"/>
        </w:rPr>
        <w:t>2-1</w:t>
      </w:r>
      <w:r w:rsidR="003A11A7" w:rsidRPr="005B1AAB">
        <w:rPr>
          <w:rFonts w:hint="eastAsia"/>
          <w:sz w:val="26"/>
          <w:szCs w:val="26"/>
        </w:rPr>
        <w:t>）または、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不採択通知書（様式</w:t>
      </w:r>
      <w:r w:rsidR="003A11A7" w:rsidRPr="005B1AAB">
        <w:rPr>
          <w:rFonts w:hint="eastAsia"/>
          <w:sz w:val="26"/>
          <w:szCs w:val="26"/>
        </w:rPr>
        <w:t>2-2</w:t>
      </w:r>
      <w:r w:rsidR="003A11A7">
        <w:rPr>
          <w:rFonts w:hint="eastAsia"/>
          <w:sz w:val="26"/>
          <w:szCs w:val="26"/>
        </w:rPr>
        <w:t>）で</w:t>
      </w:r>
      <w:r w:rsidR="003A11A7" w:rsidRPr="005B1AAB">
        <w:rPr>
          <w:rFonts w:hint="eastAsia"/>
          <w:sz w:val="26"/>
          <w:szCs w:val="26"/>
        </w:rPr>
        <w:t>通知するものとする。</w:t>
      </w:r>
    </w:p>
    <w:p w14:paraId="619452EA" w14:textId="77777777" w:rsidR="00BE30DA" w:rsidRPr="00BE30DA" w:rsidRDefault="00BE30DA" w:rsidP="00C23790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（変更協議書の提出）</w:t>
      </w:r>
    </w:p>
    <w:p w14:paraId="123DB526" w14:textId="77777777" w:rsidR="003A11A7" w:rsidRDefault="00BE30DA" w:rsidP="00C2379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第８条　</w:t>
      </w:r>
      <w:r w:rsidR="003A11A7">
        <w:rPr>
          <w:rFonts w:hint="eastAsia"/>
          <w:sz w:val="26"/>
          <w:szCs w:val="26"/>
        </w:rPr>
        <w:t>申請</w:t>
      </w:r>
      <w:r w:rsidR="001B0FA2">
        <w:rPr>
          <w:rFonts w:hint="eastAsia"/>
          <w:sz w:val="26"/>
          <w:szCs w:val="26"/>
        </w:rPr>
        <w:t>者</w:t>
      </w:r>
      <w:r w:rsidR="003A11A7">
        <w:rPr>
          <w:rFonts w:hint="eastAsia"/>
          <w:sz w:val="26"/>
          <w:szCs w:val="26"/>
        </w:rPr>
        <w:t>は当初協議した協議書</w:t>
      </w:r>
      <w:r w:rsidR="001F6D8A">
        <w:rPr>
          <w:rFonts w:hint="eastAsia"/>
          <w:sz w:val="26"/>
          <w:szCs w:val="26"/>
        </w:rPr>
        <w:t>等</w:t>
      </w:r>
      <w:r w:rsidR="003A11A7">
        <w:rPr>
          <w:rFonts w:hint="eastAsia"/>
          <w:sz w:val="26"/>
          <w:szCs w:val="26"/>
        </w:rPr>
        <w:t>に変更が生じた場合は速やかに変更協議書（様式</w:t>
      </w:r>
      <w:r w:rsidR="003A11A7">
        <w:rPr>
          <w:rFonts w:hint="eastAsia"/>
          <w:sz w:val="26"/>
          <w:szCs w:val="26"/>
        </w:rPr>
        <w:t>3</w:t>
      </w:r>
      <w:r w:rsidR="003A11A7">
        <w:rPr>
          <w:rFonts w:hint="eastAsia"/>
          <w:sz w:val="26"/>
          <w:szCs w:val="26"/>
        </w:rPr>
        <w:t>）を</w:t>
      </w:r>
      <w:r w:rsidR="00C23790">
        <w:rPr>
          <w:rFonts w:hint="eastAsia"/>
          <w:sz w:val="26"/>
          <w:szCs w:val="26"/>
        </w:rPr>
        <w:t>町長</w:t>
      </w:r>
      <w:r w:rsidR="003A11A7">
        <w:rPr>
          <w:rFonts w:hint="eastAsia"/>
          <w:sz w:val="26"/>
          <w:szCs w:val="26"/>
        </w:rPr>
        <w:t>へ提出</w:t>
      </w:r>
      <w:r w:rsidR="00C23790">
        <w:rPr>
          <w:rFonts w:hint="eastAsia"/>
          <w:sz w:val="26"/>
          <w:szCs w:val="26"/>
        </w:rPr>
        <w:t>しなければならない</w:t>
      </w:r>
      <w:r w:rsidR="003A11A7">
        <w:rPr>
          <w:rFonts w:hint="eastAsia"/>
          <w:sz w:val="26"/>
          <w:szCs w:val="26"/>
        </w:rPr>
        <w:t>。</w:t>
      </w:r>
    </w:p>
    <w:p w14:paraId="645B39FC" w14:textId="77777777" w:rsidR="00BE30DA" w:rsidRPr="00BE30DA" w:rsidRDefault="00BE30DA" w:rsidP="00C23790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（変更内定の通知）</w:t>
      </w:r>
    </w:p>
    <w:p w14:paraId="1ACC67D1" w14:textId="77777777" w:rsidR="003A11A7" w:rsidRDefault="00BE30DA" w:rsidP="00C2379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第９条</w:t>
      </w:r>
      <w:r w:rsidR="003A11A7">
        <w:rPr>
          <w:rFonts w:hint="eastAsia"/>
          <w:sz w:val="26"/>
          <w:szCs w:val="26"/>
        </w:rPr>
        <w:t xml:space="preserve">　</w:t>
      </w:r>
      <w:r w:rsidR="00C23790">
        <w:rPr>
          <w:rFonts w:hint="eastAsia"/>
          <w:sz w:val="26"/>
          <w:szCs w:val="26"/>
        </w:rPr>
        <w:t>町長</w:t>
      </w:r>
      <w:r w:rsidR="003A11A7">
        <w:rPr>
          <w:rFonts w:hint="eastAsia"/>
          <w:sz w:val="26"/>
          <w:szCs w:val="26"/>
        </w:rPr>
        <w:t>は変更協議書を審査し、奨励金支給の可否の内定を行い、申請者に奨励金変更交付内定通知書（様式</w:t>
      </w:r>
      <w:r w:rsidR="003A11A7">
        <w:rPr>
          <w:rFonts w:hint="eastAsia"/>
          <w:sz w:val="26"/>
          <w:szCs w:val="26"/>
        </w:rPr>
        <w:t>4</w:t>
      </w:r>
      <w:r w:rsidR="003A11A7">
        <w:rPr>
          <w:rFonts w:hint="eastAsia"/>
          <w:sz w:val="26"/>
          <w:szCs w:val="26"/>
        </w:rPr>
        <w:t>）で通知するものとす</w:t>
      </w:r>
      <w:r w:rsidR="00BC529D">
        <w:rPr>
          <w:rFonts w:hint="eastAsia"/>
          <w:sz w:val="26"/>
          <w:szCs w:val="26"/>
        </w:rPr>
        <w:t>る</w:t>
      </w:r>
      <w:r w:rsidR="003A11A7">
        <w:rPr>
          <w:rFonts w:hint="eastAsia"/>
          <w:sz w:val="26"/>
          <w:szCs w:val="26"/>
        </w:rPr>
        <w:t>。</w:t>
      </w:r>
    </w:p>
    <w:p w14:paraId="2EB78CA7" w14:textId="77777777" w:rsidR="00BE30DA" w:rsidRPr="00BE30DA" w:rsidRDefault="00BE30DA" w:rsidP="003A11A7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（申請書の提出）</w:t>
      </w:r>
    </w:p>
    <w:p w14:paraId="529BA055" w14:textId="0CAF9558" w:rsidR="003A11A7" w:rsidRPr="005B1AAB" w:rsidRDefault="00BE30DA" w:rsidP="003A11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025AD8"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条</w:t>
      </w:r>
      <w:r w:rsidR="00C23790">
        <w:rPr>
          <w:rFonts w:hint="eastAsia"/>
          <w:sz w:val="26"/>
          <w:szCs w:val="26"/>
        </w:rPr>
        <w:t xml:space="preserve">　</w:t>
      </w:r>
      <w:r w:rsidR="003A11A7" w:rsidRPr="005B1AAB">
        <w:rPr>
          <w:rFonts w:hint="eastAsia"/>
          <w:sz w:val="26"/>
          <w:szCs w:val="26"/>
        </w:rPr>
        <w:t>申請者は、必ず旅行商品の全催行終了日</w:t>
      </w:r>
      <w:r w:rsidR="003A11A7">
        <w:rPr>
          <w:rFonts w:hint="eastAsia"/>
          <w:sz w:val="26"/>
          <w:szCs w:val="26"/>
        </w:rPr>
        <w:t>30</w:t>
      </w:r>
      <w:r w:rsidR="003A11A7">
        <w:rPr>
          <w:rFonts w:hint="eastAsia"/>
          <w:sz w:val="26"/>
          <w:szCs w:val="26"/>
        </w:rPr>
        <w:t>日以内又は当該年度の</w:t>
      </w:r>
      <w:r w:rsidR="003A11A7">
        <w:rPr>
          <w:rFonts w:hint="eastAsia"/>
          <w:sz w:val="26"/>
          <w:szCs w:val="26"/>
        </w:rPr>
        <w:t>3</w:t>
      </w:r>
      <w:r w:rsidR="003A11A7">
        <w:rPr>
          <w:rFonts w:hint="eastAsia"/>
          <w:sz w:val="26"/>
          <w:szCs w:val="26"/>
        </w:rPr>
        <w:t>月</w:t>
      </w:r>
      <w:r w:rsidR="003A11A7">
        <w:rPr>
          <w:rFonts w:hint="eastAsia"/>
          <w:sz w:val="26"/>
          <w:szCs w:val="26"/>
        </w:rPr>
        <w:t>31</w:t>
      </w:r>
      <w:r w:rsidR="003A11A7">
        <w:rPr>
          <w:rFonts w:hint="eastAsia"/>
          <w:sz w:val="26"/>
          <w:szCs w:val="26"/>
        </w:rPr>
        <w:t>日のいずれか早い日</w:t>
      </w:r>
      <w:r w:rsidR="003A11A7" w:rsidRPr="005B1AAB">
        <w:rPr>
          <w:rFonts w:hint="eastAsia"/>
          <w:sz w:val="26"/>
          <w:szCs w:val="26"/>
        </w:rPr>
        <w:t>に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交付申請</w:t>
      </w:r>
      <w:r w:rsidR="001B0FA2">
        <w:rPr>
          <w:rFonts w:hint="eastAsia"/>
          <w:sz w:val="26"/>
          <w:szCs w:val="26"/>
        </w:rPr>
        <w:t>書（</w:t>
      </w:r>
      <w:r w:rsidR="003A11A7" w:rsidRPr="005B1AAB">
        <w:rPr>
          <w:rFonts w:hint="eastAsia"/>
          <w:sz w:val="26"/>
          <w:szCs w:val="26"/>
        </w:rPr>
        <w:t>様式</w:t>
      </w:r>
      <w:r w:rsidR="003A11A7">
        <w:rPr>
          <w:rFonts w:hint="eastAsia"/>
          <w:sz w:val="26"/>
          <w:szCs w:val="26"/>
        </w:rPr>
        <w:t>5</w:t>
      </w:r>
      <w:r w:rsidR="003A11A7" w:rsidRPr="005B1AAB">
        <w:rPr>
          <w:rFonts w:hint="eastAsia"/>
          <w:sz w:val="26"/>
          <w:szCs w:val="26"/>
        </w:rPr>
        <w:t>）に</w:t>
      </w:r>
      <w:r w:rsidR="00C23790">
        <w:rPr>
          <w:rFonts w:hint="eastAsia"/>
          <w:sz w:val="26"/>
          <w:szCs w:val="26"/>
        </w:rPr>
        <w:t>下記の</w:t>
      </w:r>
      <w:r w:rsidR="003A11A7" w:rsidRPr="005B1AAB">
        <w:rPr>
          <w:rFonts w:hint="eastAsia"/>
          <w:sz w:val="26"/>
          <w:szCs w:val="26"/>
        </w:rPr>
        <w:t>関係書類を添えて提出</w:t>
      </w:r>
      <w:r w:rsidR="00C23790">
        <w:rPr>
          <w:rFonts w:hint="eastAsia"/>
          <w:sz w:val="26"/>
          <w:szCs w:val="26"/>
        </w:rPr>
        <w:t>しなければならない</w:t>
      </w:r>
      <w:r w:rsidR="003A11A7" w:rsidRPr="005B1AAB">
        <w:rPr>
          <w:rFonts w:hint="eastAsia"/>
          <w:sz w:val="26"/>
          <w:szCs w:val="26"/>
        </w:rPr>
        <w:t>。</w:t>
      </w:r>
      <w:r w:rsidR="003A11A7">
        <w:rPr>
          <w:rFonts w:hint="eastAsia"/>
          <w:sz w:val="26"/>
          <w:szCs w:val="26"/>
        </w:rPr>
        <w:t>また、</w:t>
      </w:r>
      <w:r w:rsidR="00C23790">
        <w:rPr>
          <w:rFonts w:hint="eastAsia"/>
          <w:sz w:val="26"/>
          <w:szCs w:val="26"/>
        </w:rPr>
        <w:t>計画した旅行企画が不催行となった場合は</w:t>
      </w:r>
      <w:r w:rsidR="003A11A7">
        <w:rPr>
          <w:rFonts w:hint="eastAsia"/>
          <w:sz w:val="26"/>
          <w:szCs w:val="26"/>
        </w:rPr>
        <w:t>不催行申請（様式</w:t>
      </w:r>
      <w:r w:rsidR="003A11A7">
        <w:rPr>
          <w:rFonts w:hint="eastAsia"/>
          <w:sz w:val="26"/>
          <w:szCs w:val="26"/>
        </w:rPr>
        <w:t>6</w:t>
      </w:r>
      <w:r w:rsidR="003A11A7">
        <w:rPr>
          <w:rFonts w:hint="eastAsia"/>
          <w:sz w:val="26"/>
          <w:szCs w:val="26"/>
        </w:rPr>
        <w:t>）を提出</w:t>
      </w:r>
      <w:r w:rsidR="00C23790">
        <w:rPr>
          <w:rFonts w:hint="eastAsia"/>
          <w:sz w:val="26"/>
          <w:szCs w:val="26"/>
        </w:rPr>
        <w:t>しなければならない</w:t>
      </w:r>
      <w:r w:rsidR="003A11A7">
        <w:rPr>
          <w:rFonts w:hint="eastAsia"/>
          <w:sz w:val="26"/>
          <w:szCs w:val="26"/>
        </w:rPr>
        <w:t>。</w:t>
      </w:r>
    </w:p>
    <w:p w14:paraId="3762C987" w14:textId="77777777" w:rsidR="003A11A7" w:rsidRPr="00BE30DA" w:rsidRDefault="00F51F34" w:rsidP="00BE30DA">
      <w:pPr>
        <w:pStyle w:val="ac"/>
        <w:numPr>
          <w:ilvl w:val="0"/>
          <w:numId w:val="6"/>
        </w:numPr>
        <w:ind w:leftChars="0"/>
        <w:rPr>
          <w:sz w:val="26"/>
          <w:szCs w:val="26"/>
        </w:rPr>
      </w:pPr>
      <w:r w:rsidRPr="00BE30DA">
        <w:rPr>
          <w:rFonts w:hint="eastAsia"/>
          <w:sz w:val="26"/>
          <w:szCs w:val="26"/>
        </w:rPr>
        <w:t>貸切バスの経費内訳が分かる領収書等。</w:t>
      </w:r>
    </w:p>
    <w:p w14:paraId="63DA020E" w14:textId="77777777" w:rsidR="00BE30DA" w:rsidRPr="00BE30DA" w:rsidRDefault="00BE30DA" w:rsidP="00BE30DA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（交付決定の通知）</w:t>
      </w:r>
    </w:p>
    <w:p w14:paraId="3D8DADE6" w14:textId="08F4D832" w:rsidR="003A11A7" w:rsidRDefault="00BE30DA" w:rsidP="00C2379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025AD8"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条</w:t>
      </w:r>
      <w:r w:rsidR="00C23790">
        <w:rPr>
          <w:rFonts w:hint="eastAsia"/>
          <w:sz w:val="26"/>
          <w:szCs w:val="26"/>
        </w:rPr>
        <w:t xml:space="preserve">　町長</w:t>
      </w:r>
      <w:r w:rsidR="003A11A7" w:rsidRPr="005B1AAB">
        <w:rPr>
          <w:rFonts w:hint="eastAsia"/>
          <w:sz w:val="26"/>
          <w:szCs w:val="26"/>
        </w:rPr>
        <w:t>は</w:t>
      </w:r>
      <w:r w:rsidR="001B0FA2">
        <w:rPr>
          <w:rFonts w:hint="eastAsia"/>
          <w:sz w:val="26"/>
          <w:szCs w:val="26"/>
        </w:rPr>
        <w:t>交付</w:t>
      </w:r>
      <w:r w:rsidR="003A11A7" w:rsidRPr="005B1AAB">
        <w:rPr>
          <w:rFonts w:hint="eastAsia"/>
          <w:sz w:val="26"/>
          <w:szCs w:val="26"/>
        </w:rPr>
        <w:t>申請書の内容を審査後助成決定の可否を判断し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決定通知書（様式</w:t>
      </w:r>
      <w:r w:rsidR="003A11A7">
        <w:rPr>
          <w:rFonts w:hint="eastAsia"/>
          <w:sz w:val="26"/>
          <w:szCs w:val="26"/>
        </w:rPr>
        <w:t>7</w:t>
      </w:r>
      <w:r w:rsidR="003A11A7" w:rsidRPr="005B1AAB">
        <w:rPr>
          <w:rFonts w:hint="eastAsia"/>
          <w:sz w:val="26"/>
          <w:szCs w:val="26"/>
        </w:rPr>
        <w:t>）を通知するものとする。</w:t>
      </w:r>
    </w:p>
    <w:p w14:paraId="7F553016" w14:textId="77777777" w:rsidR="00BE30DA" w:rsidRPr="00BE30DA" w:rsidRDefault="00BE30DA" w:rsidP="00C23790">
      <w:pPr>
        <w:rPr>
          <w:b/>
          <w:sz w:val="26"/>
          <w:szCs w:val="26"/>
        </w:rPr>
      </w:pPr>
      <w:r w:rsidRPr="00BE30DA">
        <w:rPr>
          <w:rFonts w:hint="eastAsia"/>
          <w:b/>
          <w:sz w:val="26"/>
          <w:szCs w:val="26"/>
        </w:rPr>
        <w:t>（請求及び支払い）</w:t>
      </w:r>
    </w:p>
    <w:p w14:paraId="0222AC8A" w14:textId="36C718EE" w:rsidR="003A11A7" w:rsidRPr="005B1AAB" w:rsidRDefault="00BE30DA" w:rsidP="00C2379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025AD8"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条</w:t>
      </w:r>
      <w:r w:rsidR="00C23790">
        <w:rPr>
          <w:rFonts w:hint="eastAsia"/>
          <w:sz w:val="26"/>
          <w:szCs w:val="26"/>
        </w:rPr>
        <w:t xml:space="preserve">　</w:t>
      </w:r>
      <w:r w:rsidR="003A11A7" w:rsidRPr="005B1AAB">
        <w:rPr>
          <w:rFonts w:hint="eastAsia"/>
          <w:sz w:val="26"/>
          <w:szCs w:val="26"/>
        </w:rPr>
        <w:t>申請者は</w:t>
      </w:r>
      <w:r w:rsidR="00C23790">
        <w:rPr>
          <w:rFonts w:hint="eastAsia"/>
          <w:sz w:val="26"/>
          <w:szCs w:val="26"/>
        </w:rPr>
        <w:t>奨励金</w:t>
      </w:r>
      <w:r w:rsidR="00C23790" w:rsidRPr="005B1AAB">
        <w:rPr>
          <w:rFonts w:hint="eastAsia"/>
          <w:sz w:val="26"/>
          <w:szCs w:val="26"/>
        </w:rPr>
        <w:t>決定通知書を</w:t>
      </w:r>
      <w:r w:rsidR="00C23790">
        <w:rPr>
          <w:rFonts w:hint="eastAsia"/>
          <w:sz w:val="26"/>
          <w:szCs w:val="26"/>
        </w:rPr>
        <w:t>確認後</w:t>
      </w:r>
      <w:r>
        <w:rPr>
          <w:rFonts w:hint="eastAsia"/>
          <w:sz w:val="26"/>
          <w:szCs w:val="26"/>
        </w:rPr>
        <w:t>速やかに</w:t>
      </w:r>
      <w:r w:rsidR="00C23790" w:rsidRPr="005B1AAB">
        <w:rPr>
          <w:rFonts w:hint="eastAsia"/>
          <w:sz w:val="26"/>
          <w:szCs w:val="26"/>
        </w:rPr>
        <w:t>、</w:t>
      </w:r>
      <w:r w:rsidR="003A11A7" w:rsidRPr="005B1AAB">
        <w:rPr>
          <w:rFonts w:hint="eastAsia"/>
          <w:sz w:val="26"/>
          <w:szCs w:val="26"/>
        </w:rPr>
        <w:t>請求書（様式</w:t>
      </w:r>
      <w:r w:rsidR="003A11A7">
        <w:rPr>
          <w:rFonts w:hint="eastAsia"/>
          <w:sz w:val="26"/>
          <w:szCs w:val="26"/>
        </w:rPr>
        <w:t>8</w:t>
      </w:r>
      <w:r w:rsidR="003A11A7" w:rsidRPr="005B1AAB">
        <w:rPr>
          <w:rFonts w:hint="eastAsia"/>
          <w:sz w:val="26"/>
          <w:szCs w:val="26"/>
        </w:rPr>
        <w:t>）を</w:t>
      </w:r>
      <w:r>
        <w:rPr>
          <w:rFonts w:hint="eastAsia"/>
          <w:sz w:val="26"/>
          <w:szCs w:val="26"/>
        </w:rPr>
        <w:t>町長へ</w:t>
      </w:r>
      <w:r w:rsidR="003A11A7" w:rsidRPr="005B1AAB">
        <w:rPr>
          <w:rFonts w:hint="eastAsia"/>
          <w:sz w:val="26"/>
          <w:szCs w:val="26"/>
        </w:rPr>
        <w:t>提出</w:t>
      </w:r>
      <w:r>
        <w:rPr>
          <w:rFonts w:hint="eastAsia"/>
          <w:sz w:val="26"/>
          <w:szCs w:val="26"/>
        </w:rPr>
        <w:t>しなければならない</w:t>
      </w:r>
      <w:r w:rsidR="003A11A7" w:rsidRPr="005B1AAB">
        <w:rPr>
          <w:rFonts w:hint="eastAsia"/>
          <w:sz w:val="26"/>
          <w:szCs w:val="26"/>
        </w:rPr>
        <w:t>。その後、</w:t>
      </w:r>
      <w:r w:rsidR="003A11A7">
        <w:rPr>
          <w:rFonts w:hint="eastAsia"/>
          <w:sz w:val="26"/>
          <w:szCs w:val="26"/>
        </w:rPr>
        <w:t>奨励金</w:t>
      </w:r>
      <w:r w:rsidR="003A11A7" w:rsidRPr="005B1AAB">
        <w:rPr>
          <w:rFonts w:hint="eastAsia"/>
          <w:sz w:val="26"/>
          <w:szCs w:val="26"/>
        </w:rPr>
        <w:t>の支払いを行うものとする。</w:t>
      </w:r>
    </w:p>
    <w:p w14:paraId="0741D705" w14:textId="77777777" w:rsidR="00BE30DA" w:rsidRPr="00BC529D" w:rsidRDefault="00BE30DA" w:rsidP="003A11A7">
      <w:pPr>
        <w:rPr>
          <w:b/>
          <w:bCs/>
          <w:sz w:val="26"/>
          <w:szCs w:val="26"/>
        </w:rPr>
      </w:pPr>
      <w:r w:rsidRPr="00BC529D">
        <w:rPr>
          <w:rFonts w:hint="eastAsia"/>
          <w:b/>
          <w:bCs/>
          <w:sz w:val="26"/>
          <w:szCs w:val="26"/>
        </w:rPr>
        <w:t>（その他）</w:t>
      </w:r>
    </w:p>
    <w:p w14:paraId="03E286BB" w14:textId="4133C7F8" w:rsidR="00BE30DA" w:rsidRDefault="00BE30DA" w:rsidP="003A11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025AD8">
        <w:rPr>
          <w:rFonts w:hint="eastAsia"/>
          <w:sz w:val="26"/>
          <w:szCs w:val="26"/>
        </w:rPr>
        <w:t>13</w:t>
      </w:r>
      <w:r>
        <w:rPr>
          <w:rFonts w:hint="eastAsia"/>
          <w:sz w:val="26"/>
          <w:szCs w:val="26"/>
        </w:rPr>
        <w:t>条　この要綱に定めるもののほか、事業の実施の関し必要な事項は、町長が別に定めるものとする。</w:t>
      </w:r>
    </w:p>
    <w:p w14:paraId="245768FA" w14:textId="77777777" w:rsidR="00BC529D" w:rsidRDefault="00BC529D" w:rsidP="003A11A7">
      <w:pPr>
        <w:rPr>
          <w:sz w:val="26"/>
          <w:szCs w:val="26"/>
        </w:rPr>
      </w:pPr>
    </w:p>
    <w:p w14:paraId="4862FA1E" w14:textId="77777777" w:rsidR="003A11A7" w:rsidRPr="00BC529D" w:rsidRDefault="003A11A7" w:rsidP="003A11A7">
      <w:pPr>
        <w:rPr>
          <w:b/>
          <w:bCs/>
          <w:sz w:val="26"/>
          <w:szCs w:val="26"/>
        </w:rPr>
      </w:pPr>
      <w:r w:rsidRPr="00BC529D">
        <w:rPr>
          <w:rFonts w:hint="eastAsia"/>
          <w:b/>
          <w:bCs/>
          <w:sz w:val="26"/>
          <w:szCs w:val="26"/>
        </w:rPr>
        <w:t>附則</w:t>
      </w:r>
    </w:p>
    <w:p w14:paraId="182225CC" w14:textId="77777777" w:rsidR="003A11A7" w:rsidRDefault="003A11A7" w:rsidP="003A11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（施行期日）</w:t>
      </w:r>
    </w:p>
    <w:p w14:paraId="7110AEDD" w14:textId="77777777" w:rsidR="00C21738" w:rsidRPr="003A11A7" w:rsidRDefault="000B2AB2" w:rsidP="003A11A7">
      <w:pPr>
        <w:rPr>
          <w:sz w:val="22"/>
        </w:rPr>
      </w:pPr>
      <w:r>
        <w:rPr>
          <w:rFonts w:hint="eastAsia"/>
          <w:sz w:val="26"/>
          <w:szCs w:val="26"/>
        </w:rPr>
        <w:t>この要綱は、令和</w:t>
      </w:r>
      <w:r>
        <w:rPr>
          <w:rFonts w:hint="eastAsia"/>
          <w:sz w:val="26"/>
          <w:szCs w:val="26"/>
        </w:rPr>
        <w:t>4</w:t>
      </w:r>
      <w:r w:rsidR="003A11A7">
        <w:rPr>
          <w:rFonts w:hint="eastAsia"/>
          <w:sz w:val="26"/>
          <w:szCs w:val="26"/>
        </w:rPr>
        <w:t>年</w:t>
      </w:r>
      <w:r w:rsidR="003A11A7">
        <w:rPr>
          <w:rFonts w:hint="eastAsia"/>
          <w:sz w:val="26"/>
          <w:szCs w:val="26"/>
        </w:rPr>
        <w:t>4</w:t>
      </w:r>
      <w:r w:rsidR="003A11A7">
        <w:rPr>
          <w:rFonts w:hint="eastAsia"/>
          <w:sz w:val="26"/>
          <w:szCs w:val="26"/>
        </w:rPr>
        <w:t>月</w:t>
      </w:r>
      <w:r w:rsidR="003A11A7">
        <w:rPr>
          <w:rFonts w:hint="eastAsia"/>
          <w:sz w:val="26"/>
          <w:szCs w:val="26"/>
        </w:rPr>
        <w:t>1</w:t>
      </w:r>
      <w:r w:rsidR="003A11A7">
        <w:rPr>
          <w:rFonts w:hint="eastAsia"/>
          <w:sz w:val="26"/>
          <w:szCs w:val="26"/>
        </w:rPr>
        <w:t>日から適用する。</w:t>
      </w:r>
    </w:p>
    <w:sectPr w:rsidR="00C21738" w:rsidRPr="003A11A7" w:rsidSect="00F2265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D9D2" w14:textId="77777777" w:rsidR="003349FD" w:rsidRDefault="003349FD" w:rsidP="00D0508B">
      <w:r>
        <w:separator/>
      </w:r>
    </w:p>
  </w:endnote>
  <w:endnote w:type="continuationSeparator" w:id="0">
    <w:p w14:paraId="604DFD25" w14:textId="77777777" w:rsidR="003349FD" w:rsidRDefault="003349FD" w:rsidP="00D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DB8C" w14:textId="77777777" w:rsidR="003349FD" w:rsidRDefault="003349FD" w:rsidP="00D0508B">
      <w:r>
        <w:separator/>
      </w:r>
    </w:p>
  </w:footnote>
  <w:footnote w:type="continuationSeparator" w:id="0">
    <w:p w14:paraId="6235393E" w14:textId="77777777" w:rsidR="003349FD" w:rsidRDefault="003349FD" w:rsidP="00D0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42E9"/>
    <w:multiLevelType w:val="hybridMultilevel"/>
    <w:tmpl w:val="2FBEDD1A"/>
    <w:lvl w:ilvl="0" w:tplc="BA028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41E2"/>
    <w:multiLevelType w:val="hybridMultilevel"/>
    <w:tmpl w:val="E48A1602"/>
    <w:lvl w:ilvl="0" w:tplc="18DE4CE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62118"/>
    <w:multiLevelType w:val="hybridMultilevel"/>
    <w:tmpl w:val="A748001A"/>
    <w:lvl w:ilvl="0" w:tplc="CB9E0B74">
      <w:start w:val="1"/>
      <w:numFmt w:val="decimalFullWidth"/>
      <w:lvlText w:val="（%1）"/>
      <w:lvlJc w:val="left"/>
      <w:pPr>
        <w:ind w:left="815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3" w15:restartNumberingAfterBreak="0">
    <w:nsid w:val="4E8876AA"/>
    <w:multiLevelType w:val="hybridMultilevel"/>
    <w:tmpl w:val="3A3EE0B0"/>
    <w:lvl w:ilvl="0" w:tplc="D048FB1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A52FC"/>
    <w:multiLevelType w:val="hybridMultilevel"/>
    <w:tmpl w:val="EB7A3718"/>
    <w:lvl w:ilvl="0" w:tplc="124EB1A8">
      <w:start w:val="1"/>
      <w:numFmt w:val="decimalFullWidth"/>
      <w:lvlText w:val="（%1）"/>
      <w:lvlJc w:val="left"/>
      <w:pPr>
        <w:ind w:left="788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301A8"/>
    <w:multiLevelType w:val="hybridMultilevel"/>
    <w:tmpl w:val="F1063442"/>
    <w:lvl w:ilvl="0" w:tplc="32DC9E4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38"/>
    <w:rsid w:val="00013770"/>
    <w:rsid w:val="00025AD8"/>
    <w:rsid w:val="00044825"/>
    <w:rsid w:val="00061E21"/>
    <w:rsid w:val="00065DB5"/>
    <w:rsid w:val="00074976"/>
    <w:rsid w:val="00084C0B"/>
    <w:rsid w:val="00094F4B"/>
    <w:rsid w:val="000B2AB2"/>
    <w:rsid w:val="000D4820"/>
    <w:rsid w:val="000E3F9C"/>
    <w:rsid w:val="001008F3"/>
    <w:rsid w:val="00103F32"/>
    <w:rsid w:val="001054CF"/>
    <w:rsid w:val="00114AB4"/>
    <w:rsid w:val="00117D04"/>
    <w:rsid w:val="00155194"/>
    <w:rsid w:val="00164351"/>
    <w:rsid w:val="0017292C"/>
    <w:rsid w:val="0018332A"/>
    <w:rsid w:val="00191080"/>
    <w:rsid w:val="001A52B0"/>
    <w:rsid w:val="001A5EC4"/>
    <w:rsid w:val="001B0FA2"/>
    <w:rsid w:val="001B7034"/>
    <w:rsid w:val="001C57E1"/>
    <w:rsid w:val="001C6B2D"/>
    <w:rsid w:val="001C7518"/>
    <w:rsid w:val="001D7131"/>
    <w:rsid w:val="001E1351"/>
    <w:rsid w:val="001F038C"/>
    <w:rsid w:val="001F37E8"/>
    <w:rsid w:val="001F6D8A"/>
    <w:rsid w:val="002054F9"/>
    <w:rsid w:val="002428B7"/>
    <w:rsid w:val="00243591"/>
    <w:rsid w:val="00245DEF"/>
    <w:rsid w:val="00252BAC"/>
    <w:rsid w:val="00262E40"/>
    <w:rsid w:val="00267CA7"/>
    <w:rsid w:val="002D0F4F"/>
    <w:rsid w:val="002D7284"/>
    <w:rsid w:val="002E02D8"/>
    <w:rsid w:val="00301A72"/>
    <w:rsid w:val="0031239B"/>
    <w:rsid w:val="0031269C"/>
    <w:rsid w:val="00314FFF"/>
    <w:rsid w:val="003349FD"/>
    <w:rsid w:val="003423B8"/>
    <w:rsid w:val="003445D1"/>
    <w:rsid w:val="00353256"/>
    <w:rsid w:val="00382917"/>
    <w:rsid w:val="00397555"/>
    <w:rsid w:val="003A11A7"/>
    <w:rsid w:val="003A4AB2"/>
    <w:rsid w:val="003A5024"/>
    <w:rsid w:val="003C56EE"/>
    <w:rsid w:val="003D05B2"/>
    <w:rsid w:val="003D38A2"/>
    <w:rsid w:val="003E60D6"/>
    <w:rsid w:val="003F36C1"/>
    <w:rsid w:val="004109F6"/>
    <w:rsid w:val="00411AC2"/>
    <w:rsid w:val="00445655"/>
    <w:rsid w:val="00453B4C"/>
    <w:rsid w:val="004771EF"/>
    <w:rsid w:val="0048702E"/>
    <w:rsid w:val="004B06E7"/>
    <w:rsid w:val="00511A27"/>
    <w:rsid w:val="00515720"/>
    <w:rsid w:val="00522874"/>
    <w:rsid w:val="00547B68"/>
    <w:rsid w:val="005717BF"/>
    <w:rsid w:val="005775EA"/>
    <w:rsid w:val="005A15E0"/>
    <w:rsid w:val="005A1931"/>
    <w:rsid w:val="005A6F06"/>
    <w:rsid w:val="005B1AAB"/>
    <w:rsid w:val="005C1385"/>
    <w:rsid w:val="005C4BBB"/>
    <w:rsid w:val="005C4E25"/>
    <w:rsid w:val="005D0DC5"/>
    <w:rsid w:val="005F064E"/>
    <w:rsid w:val="005F47C1"/>
    <w:rsid w:val="00600E88"/>
    <w:rsid w:val="006439D1"/>
    <w:rsid w:val="00656038"/>
    <w:rsid w:val="006846DE"/>
    <w:rsid w:val="00687DB3"/>
    <w:rsid w:val="00694F22"/>
    <w:rsid w:val="006D60B1"/>
    <w:rsid w:val="006D79B7"/>
    <w:rsid w:val="006E6C39"/>
    <w:rsid w:val="00721584"/>
    <w:rsid w:val="00741210"/>
    <w:rsid w:val="00756459"/>
    <w:rsid w:val="00782D7F"/>
    <w:rsid w:val="007C1312"/>
    <w:rsid w:val="007F00FA"/>
    <w:rsid w:val="007F780E"/>
    <w:rsid w:val="008029CC"/>
    <w:rsid w:val="008310F9"/>
    <w:rsid w:val="0084035B"/>
    <w:rsid w:val="0087769C"/>
    <w:rsid w:val="008A0A24"/>
    <w:rsid w:val="008A633A"/>
    <w:rsid w:val="008B0611"/>
    <w:rsid w:val="008F1CC4"/>
    <w:rsid w:val="00914B12"/>
    <w:rsid w:val="009348D8"/>
    <w:rsid w:val="0098550D"/>
    <w:rsid w:val="009C7A97"/>
    <w:rsid w:val="009D5442"/>
    <w:rsid w:val="009D668B"/>
    <w:rsid w:val="00A00EF2"/>
    <w:rsid w:val="00A021C6"/>
    <w:rsid w:val="00A06416"/>
    <w:rsid w:val="00A0790C"/>
    <w:rsid w:val="00AB38D2"/>
    <w:rsid w:val="00AC5A0E"/>
    <w:rsid w:val="00B25321"/>
    <w:rsid w:val="00B31B7D"/>
    <w:rsid w:val="00B704D5"/>
    <w:rsid w:val="00B96CD9"/>
    <w:rsid w:val="00BC529D"/>
    <w:rsid w:val="00BC7D0C"/>
    <w:rsid w:val="00BD1A88"/>
    <w:rsid w:val="00BE30DA"/>
    <w:rsid w:val="00BF6D7A"/>
    <w:rsid w:val="00C21738"/>
    <w:rsid w:val="00C23790"/>
    <w:rsid w:val="00C4198B"/>
    <w:rsid w:val="00C76387"/>
    <w:rsid w:val="00C84EE4"/>
    <w:rsid w:val="00C92C92"/>
    <w:rsid w:val="00CC2361"/>
    <w:rsid w:val="00CC51A8"/>
    <w:rsid w:val="00CD0CD5"/>
    <w:rsid w:val="00CD1C80"/>
    <w:rsid w:val="00CF5D79"/>
    <w:rsid w:val="00D03D3D"/>
    <w:rsid w:val="00D0508B"/>
    <w:rsid w:val="00D16B2F"/>
    <w:rsid w:val="00D2179C"/>
    <w:rsid w:val="00D44D00"/>
    <w:rsid w:val="00D46ECD"/>
    <w:rsid w:val="00D5156B"/>
    <w:rsid w:val="00D55EE4"/>
    <w:rsid w:val="00D576D4"/>
    <w:rsid w:val="00D91175"/>
    <w:rsid w:val="00E141E8"/>
    <w:rsid w:val="00E20828"/>
    <w:rsid w:val="00E31494"/>
    <w:rsid w:val="00E41E24"/>
    <w:rsid w:val="00E567A0"/>
    <w:rsid w:val="00E57385"/>
    <w:rsid w:val="00E61759"/>
    <w:rsid w:val="00ED150A"/>
    <w:rsid w:val="00EE5370"/>
    <w:rsid w:val="00EE62AA"/>
    <w:rsid w:val="00EF49FD"/>
    <w:rsid w:val="00F2265F"/>
    <w:rsid w:val="00F51F34"/>
    <w:rsid w:val="00F640FF"/>
    <w:rsid w:val="00F7026C"/>
    <w:rsid w:val="00FA5121"/>
    <w:rsid w:val="00FB534D"/>
    <w:rsid w:val="00FC2E79"/>
    <w:rsid w:val="00FC4BC1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B4DD5"/>
  <w15:docId w15:val="{85AECA81-7E79-496B-9884-4D22834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08B"/>
  </w:style>
  <w:style w:type="paragraph" w:styleId="a6">
    <w:name w:val="footer"/>
    <w:basedOn w:val="a"/>
    <w:link w:val="a7"/>
    <w:uiPriority w:val="99"/>
    <w:unhideWhenUsed/>
    <w:rsid w:val="00D05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08B"/>
  </w:style>
  <w:style w:type="paragraph" w:styleId="a8">
    <w:name w:val="Note Heading"/>
    <w:basedOn w:val="a"/>
    <w:next w:val="a"/>
    <w:link w:val="a9"/>
    <w:uiPriority w:val="99"/>
    <w:unhideWhenUsed/>
    <w:rsid w:val="0019108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9108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9108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91080"/>
    <w:rPr>
      <w:sz w:val="24"/>
      <w:szCs w:val="24"/>
    </w:rPr>
  </w:style>
  <w:style w:type="paragraph" w:styleId="ac">
    <w:name w:val="List Paragraph"/>
    <w:basedOn w:val="a"/>
    <w:uiPriority w:val="34"/>
    <w:qFormat/>
    <w:rsid w:val="00547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5E4A-B91D-49DC-95A7-773D4DB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 謙太</dc:creator>
  <cp:lastModifiedBy>黒瀬 謙太</cp:lastModifiedBy>
  <cp:revision>12</cp:revision>
  <cp:lastPrinted>2021-04-08T06:58:00Z</cp:lastPrinted>
  <dcterms:created xsi:type="dcterms:W3CDTF">2022-02-08T07:06:00Z</dcterms:created>
  <dcterms:modified xsi:type="dcterms:W3CDTF">2023-03-13T06:55:00Z</dcterms:modified>
</cp:coreProperties>
</file>