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D7EE" w14:textId="39097633" w:rsidR="00BD28BF" w:rsidRDefault="00BD28BF">
      <w:pPr>
        <w:rPr>
          <w:rFonts w:hAnsi="Century"/>
        </w:rPr>
      </w:pPr>
      <w:r>
        <w:rPr>
          <w:rFonts w:hAnsi="Century" w:hint="eastAsia"/>
        </w:rPr>
        <w:t>様式第</w:t>
      </w:r>
      <w:r w:rsidR="00F035AF">
        <w:rPr>
          <w:rFonts w:hAnsi="Century" w:hint="eastAsia"/>
        </w:rPr>
        <w:t>４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F035AF">
        <w:rPr>
          <w:rFonts w:hAnsi="Century" w:hint="eastAsia"/>
        </w:rPr>
        <w:t>６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52CD8B09" w14:textId="77777777" w:rsidR="00BD28BF" w:rsidRDefault="00BD28BF">
      <w:pPr>
        <w:rPr>
          <w:rFonts w:hAnsi="Century"/>
        </w:rPr>
      </w:pPr>
    </w:p>
    <w:p w14:paraId="325BA8A2" w14:textId="11A2C517" w:rsidR="00BD28BF" w:rsidRDefault="0074186F">
      <w:pPr>
        <w:jc w:val="center"/>
        <w:rPr>
          <w:rFonts w:hAnsi="Century"/>
        </w:rPr>
      </w:pPr>
      <w:r>
        <w:rPr>
          <w:rFonts w:hAnsi="Century" w:hint="eastAsia"/>
        </w:rPr>
        <w:t>雄川の</w:t>
      </w:r>
      <w:r w:rsidR="00F83FA8">
        <w:rPr>
          <w:rFonts w:hAnsi="Century" w:hint="eastAsia"/>
        </w:rPr>
        <w:t>滝公園学習入</w:t>
      </w:r>
      <w:r w:rsidR="00C47819">
        <w:rPr>
          <w:rFonts w:hAnsi="Century" w:hint="eastAsia"/>
        </w:rPr>
        <w:t>域</w:t>
      </w:r>
      <w:r w:rsidR="00BD28BF">
        <w:rPr>
          <w:rFonts w:hAnsi="Century" w:hint="eastAsia"/>
        </w:rPr>
        <w:t>許可書</w:t>
      </w:r>
    </w:p>
    <w:p w14:paraId="01610E3F" w14:textId="77777777" w:rsidR="00BD28BF" w:rsidRDefault="00BD28BF">
      <w:pPr>
        <w:rPr>
          <w:rFonts w:hAnsi="Century"/>
        </w:rPr>
      </w:pPr>
    </w:p>
    <w:p w14:paraId="036C2DA1" w14:textId="77777777" w:rsidR="00BD28BF" w:rsidRDefault="00BD28BF">
      <w:pPr>
        <w:rPr>
          <w:rFonts w:hAnsi="Century"/>
        </w:rPr>
      </w:pPr>
    </w:p>
    <w:p w14:paraId="681F2971" w14:textId="77777777" w:rsidR="00BD28BF" w:rsidRDefault="00BD28BF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0E85C2FB" w14:textId="77777777" w:rsidR="00BD28BF" w:rsidRDefault="00BD28BF">
      <w:pPr>
        <w:rPr>
          <w:rFonts w:hAnsi="Century"/>
        </w:rPr>
      </w:pPr>
    </w:p>
    <w:p w14:paraId="3C95D320" w14:textId="77777777" w:rsidR="00BD28BF" w:rsidRDefault="00BD28BF">
      <w:pPr>
        <w:rPr>
          <w:rFonts w:hAnsi="Century"/>
        </w:rPr>
      </w:pPr>
    </w:p>
    <w:p w14:paraId="5AD15874" w14:textId="77777777" w:rsidR="00BD28BF" w:rsidRDefault="00BD28BF">
      <w:pPr>
        <w:rPr>
          <w:rFonts w:hAnsi="Century"/>
        </w:rPr>
      </w:pPr>
      <w:r>
        <w:rPr>
          <w:rFonts w:hAnsi="Century" w:hint="eastAsia"/>
        </w:rPr>
        <w:t xml:space="preserve">　　　　　　　　　　様</w:t>
      </w:r>
    </w:p>
    <w:p w14:paraId="2C3B2E36" w14:textId="77777777" w:rsidR="00BD28BF" w:rsidRDefault="00BD28BF">
      <w:pPr>
        <w:rPr>
          <w:rFonts w:hAnsi="Century"/>
        </w:rPr>
      </w:pPr>
    </w:p>
    <w:p w14:paraId="75689FD0" w14:textId="77777777" w:rsidR="00BD28BF" w:rsidRDefault="00BD28BF">
      <w:pPr>
        <w:rPr>
          <w:rFonts w:hAnsi="Century"/>
        </w:rPr>
      </w:pPr>
    </w:p>
    <w:p w14:paraId="49C7D25E" w14:textId="6C7FA58C" w:rsidR="00BD28BF" w:rsidRDefault="00F83FA8">
      <w:pPr>
        <w:rPr>
          <w:rFonts w:hAnsi="Century"/>
        </w:rPr>
      </w:pPr>
      <w:r>
        <w:rPr>
          <w:rFonts w:hAnsi="Century" w:hint="eastAsia"/>
        </w:rPr>
        <w:t xml:space="preserve">　下記のとおり学習入</w:t>
      </w:r>
      <w:r w:rsidR="00C47819">
        <w:rPr>
          <w:rFonts w:hAnsi="Century" w:hint="eastAsia"/>
        </w:rPr>
        <w:t>域</w:t>
      </w:r>
      <w:r w:rsidR="00BD28BF">
        <w:rPr>
          <w:rFonts w:hAnsi="Century" w:hint="eastAsia"/>
        </w:rPr>
        <w:t>許可します。</w:t>
      </w:r>
    </w:p>
    <w:p w14:paraId="11DE37E5" w14:textId="77777777" w:rsidR="00BD28BF" w:rsidRDefault="00BD28BF">
      <w:pPr>
        <w:rPr>
          <w:rFonts w:hAnsi="Century"/>
        </w:rPr>
      </w:pPr>
      <w:r>
        <w:rPr>
          <w:rFonts w:hAnsi="Century" w:hint="eastAsia"/>
        </w:rPr>
        <w:t xml:space="preserve">　許可番号　　　第　　　　号</w:t>
      </w:r>
    </w:p>
    <w:p w14:paraId="1512F435" w14:textId="77777777" w:rsidR="00BD28BF" w:rsidRDefault="00BD28BF">
      <w:pPr>
        <w:rPr>
          <w:rFonts w:hAnsi="Century"/>
        </w:rPr>
      </w:pPr>
    </w:p>
    <w:p w14:paraId="132F4895" w14:textId="77777777" w:rsidR="00BD28BF" w:rsidRDefault="00BD28BF" w:rsidP="00F83FA8">
      <w:pPr>
        <w:ind w:right="840"/>
        <w:rPr>
          <w:rFonts w:hAnsi="Century"/>
        </w:rPr>
      </w:pPr>
      <w:r>
        <w:rPr>
          <w:rFonts w:hAnsi="Century" w:hint="eastAsia"/>
        </w:rPr>
        <w:t xml:space="preserve">　　　　　　　　</w:t>
      </w:r>
    </w:p>
    <w:p w14:paraId="18003FDE" w14:textId="77D24765" w:rsidR="00BD28BF" w:rsidRDefault="0074186F">
      <w:pPr>
        <w:jc w:val="right"/>
        <w:rPr>
          <w:rFonts w:hAnsi="Century"/>
        </w:rPr>
      </w:pPr>
      <w:r>
        <w:rPr>
          <w:rFonts w:hAnsi="Century" w:hint="eastAsia"/>
        </w:rPr>
        <w:t>南大隅</w:t>
      </w:r>
      <w:r w:rsidR="00F83FA8">
        <w:rPr>
          <w:rFonts w:hAnsi="Century" w:hint="eastAsia"/>
        </w:rPr>
        <w:t>町長</w:t>
      </w:r>
      <w:r w:rsidR="00BD28BF">
        <w:rPr>
          <w:rFonts w:hAnsi="Century" w:hint="eastAsia"/>
        </w:rPr>
        <w:t xml:space="preserve">　　　　　　　　　　印　　</w:t>
      </w:r>
    </w:p>
    <w:p w14:paraId="5C9EE2EA" w14:textId="77777777" w:rsidR="00BD28BF" w:rsidRDefault="00BD28BF">
      <w:pPr>
        <w:rPr>
          <w:rFonts w:hAnsi="Century"/>
        </w:rPr>
      </w:pPr>
    </w:p>
    <w:p w14:paraId="56741ED9" w14:textId="77777777" w:rsidR="00BD28BF" w:rsidRDefault="00BD28BF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3FD03DA1" w14:textId="77777777" w:rsidR="00BD28BF" w:rsidRDefault="00BD28BF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3360"/>
      </w:tblGrid>
      <w:tr w:rsidR="00BD28BF" w14:paraId="3EA37FE6" w14:textId="77777777">
        <w:trPr>
          <w:trHeight w:val="386"/>
        </w:trPr>
        <w:tc>
          <w:tcPr>
            <w:tcW w:w="1680" w:type="dxa"/>
            <w:vAlign w:val="center"/>
          </w:tcPr>
          <w:p w14:paraId="32D91850" w14:textId="789273A2" w:rsidR="00BD28BF" w:rsidRDefault="00F83F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</w:t>
            </w:r>
            <w:r w:rsidR="00C47819">
              <w:rPr>
                <w:rFonts w:hAnsi="Century" w:hint="eastAsia"/>
              </w:rPr>
              <w:t>域</w:t>
            </w:r>
            <w:r w:rsidR="00BD28BF">
              <w:rPr>
                <w:rFonts w:hAnsi="Century" w:hint="eastAsia"/>
              </w:rPr>
              <w:t>者氏名</w:t>
            </w:r>
          </w:p>
        </w:tc>
        <w:tc>
          <w:tcPr>
            <w:tcW w:w="6825" w:type="dxa"/>
            <w:gridSpan w:val="2"/>
            <w:vAlign w:val="center"/>
          </w:tcPr>
          <w:p w14:paraId="4D869233" w14:textId="77777777" w:rsidR="00BD28BF" w:rsidRDefault="00BD2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学校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団体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名</w:t>
            </w:r>
          </w:p>
        </w:tc>
      </w:tr>
      <w:tr w:rsidR="00BD28BF" w14:paraId="2AB2EE86" w14:textId="77777777">
        <w:trPr>
          <w:trHeight w:val="386"/>
        </w:trPr>
        <w:tc>
          <w:tcPr>
            <w:tcW w:w="1680" w:type="dxa"/>
            <w:vAlign w:val="center"/>
          </w:tcPr>
          <w:p w14:paraId="216E7E70" w14:textId="529FA3EC" w:rsidR="00BD28BF" w:rsidRDefault="00F83F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</w:t>
            </w:r>
            <w:r w:rsidR="00C47819">
              <w:rPr>
                <w:rFonts w:hAnsi="Century" w:hint="eastAsia"/>
              </w:rPr>
              <w:t>域</w:t>
            </w:r>
            <w:r w:rsidR="00BD28BF">
              <w:rPr>
                <w:rFonts w:hAnsi="Century" w:hint="eastAsia"/>
              </w:rPr>
              <w:t>の人数</w:t>
            </w:r>
          </w:p>
        </w:tc>
        <w:tc>
          <w:tcPr>
            <w:tcW w:w="6825" w:type="dxa"/>
            <w:gridSpan w:val="2"/>
            <w:vAlign w:val="center"/>
          </w:tcPr>
          <w:p w14:paraId="26F54709" w14:textId="77777777" w:rsidR="00BD28BF" w:rsidRDefault="00BD2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28BF" w14:paraId="1544E7F9" w14:textId="77777777">
        <w:trPr>
          <w:trHeight w:val="1200"/>
        </w:trPr>
        <w:tc>
          <w:tcPr>
            <w:tcW w:w="1680" w:type="dxa"/>
            <w:vAlign w:val="center"/>
          </w:tcPr>
          <w:p w14:paraId="2D7564BF" w14:textId="78054721" w:rsidR="00BD28BF" w:rsidRDefault="00F83F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</w:t>
            </w:r>
            <w:r w:rsidR="00C47819">
              <w:rPr>
                <w:rFonts w:hAnsi="Century" w:hint="eastAsia"/>
              </w:rPr>
              <w:t>域</w:t>
            </w:r>
            <w:r w:rsidR="00BD28BF">
              <w:rPr>
                <w:rFonts w:hAnsi="Century" w:hint="eastAsia"/>
              </w:rPr>
              <w:t>の目的</w:t>
            </w:r>
          </w:p>
        </w:tc>
        <w:tc>
          <w:tcPr>
            <w:tcW w:w="6825" w:type="dxa"/>
            <w:gridSpan w:val="2"/>
            <w:vAlign w:val="center"/>
          </w:tcPr>
          <w:p w14:paraId="0BA6B39B" w14:textId="77777777" w:rsidR="00BD28BF" w:rsidRDefault="00BD2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28BF" w14:paraId="244D29B3" w14:textId="77777777">
        <w:trPr>
          <w:trHeight w:val="795"/>
        </w:trPr>
        <w:tc>
          <w:tcPr>
            <w:tcW w:w="1680" w:type="dxa"/>
            <w:vAlign w:val="center"/>
          </w:tcPr>
          <w:p w14:paraId="0F840ACF" w14:textId="1AC5C584" w:rsidR="00BD28BF" w:rsidRDefault="00F83F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</w:t>
            </w:r>
            <w:r w:rsidR="00C47819">
              <w:rPr>
                <w:rFonts w:hAnsi="Century" w:hint="eastAsia"/>
              </w:rPr>
              <w:t>域</w:t>
            </w:r>
            <w:r w:rsidR="00BD28BF">
              <w:rPr>
                <w:rFonts w:hAnsi="Century" w:hint="eastAsia"/>
              </w:rPr>
              <w:t>の期間</w:t>
            </w:r>
          </w:p>
        </w:tc>
        <w:tc>
          <w:tcPr>
            <w:tcW w:w="6825" w:type="dxa"/>
            <w:gridSpan w:val="2"/>
            <w:vAlign w:val="center"/>
          </w:tcPr>
          <w:p w14:paraId="579F6863" w14:textId="77777777" w:rsidR="00BD28BF" w:rsidRDefault="00BD2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曜日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時から</w:t>
            </w:r>
          </w:p>
          <w:p w14:paraId="197478DB" w14:textId="77777777" w:rsidR="00BD28BF" w:rsidRDefault="00BD28BF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曜日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時まで</w:t>
            </w:r>
          </w:p>
        </w:tc>
      </w:tr>
      <w:tr w:rsidR="00BD28BF" w14:paraId="5229C70B" w14:textId="77777777" w:rsidTr="00F83FA8">
        <w:trPr>
          <w:cantSplit/>
          <w:trHeight w:val="1444"/>
        </w:trPr>
        <w:tc>
          <w:tcPr>
            <w:tcW w:w="5145" w:type="dxa"/>
            <w:gridSpan w:val="2"/>
          </w:tcPr>
          <w:p w14:paraId="3F457E16" w14:textId="77777777" w:rsidR="00BD28BF" w:rsidRDefault="00BD28BF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※許可の条件</w:t>
            </w:r>
          </w:p>
        </w:tc>
        <w:tc>
          <w:tcPr>
            <w:tcW w:w="3360" w:type="dxa"/>
            <w:vAlign w:val="center"/>
          </w:tcPr>
          <w:p w14:paraId="6802E576" w14:textId="7F9B9F7B" w:rsidR="00BD28BF" w:rsidRDefault="0074186F" w:rsidP="00F83F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南大隅町雄川の</w:t>
            </w:r>
            <w:r w:rsidR="00F83FA8">
              <w:rPr>
                <w:rFonts w:hAnsi="Century" w:hint="eastAsia"/>
              </w:rPr>
              <w:t>滝公園</w:t>
            </w:r>
            <w:r w:rsidR="00BD28BF">
              <w:rPr>
                <w:rFonts w:hAnsi="Century" w:hint="eastAsia"/>
              </w:rPr>
              <w:t>の設置及び管理に関する条例施行規則の規定及び</w:t>
            </w:r>
            <w:r>
              <w:rPr>
                <w:rFonts w:hAnsi="Century" w:hint="eastAsia"/>
              </w:rPr>
              <w:t>雄川の滝</w:t>
            </w:r>
            <w:r w:rsidR="00F83FA8">
              <w:rPr>
                <w:rFonts w:hAnsi="Century" w:hint="eastAsia"/>
              </w:rPr>
              <w:t>公園</w:t>
            </w:r>
            <w:r w:rsidR="00BD28BF">
              <w:rPr>
                <w:rFonts w:hAnsi="Century" w:hint="eastAsia"/>
              </w:rPr>
              <w:t>職員の指示に従うこと。</w:t>
            </w:r>
          </w:p>
        </w:tc>
      </w:tr>
    </w:tbl>
    <w:p w14:paraId="27C5CF68" w14:textId="77777777" w:rsidR="00BD28BF" w:rsidRPr="00F83FA8" w:rsidRDefault="00BD28BF">
      <w:pPr>
        <w:rPr>
          <w:rFonts w:hAnsi="Century"/>
        </w:rPr>
      </w:pPr>
    </w:p>
    <w:sectPr w:rsidR="00BD28BF" w:rsidRPr="00F83FA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59D51" w14:textId="77777777" w:rsidR="009927C3" w:rsidRDefault="009927C3" w:rsidP="00D12F44">
      <w:r>
        <w:separator/>
      </w:r>
    </w:p>
  </w:endnote>
  <w:endnote w:type="continuationSeparator" w:id="0">
    <w:p w14:paraId="2DC7E397" w14:textId="77777777" w:rsidR="009927C3" w:rsidRDefault="009927C3" w:rsidP="00D1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AAA0" w14:textId="77777777" w:rsidR="009927C3" w:rsidRDefault="009927C3" w:rsidP="00D12F44">
      <w:r>
        <w:separator/>
      </w:r>
    </w:p>
  </w:footnote>
  <w:footnote w:type="continuationSeparator" w:id="0">
    <w:p w14:paraId="06E737A5" w14:textId="77777777" w:rsidR="009927C3" w:rsidRDefault="009927C3" w:rsidP="00D12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BF"/>
    <w:rsid w:val="0074186F"/>
    <w:rsid w:val="00932C33"/>
    <w:rsid w:val="00944BFA"/>
    <w:rsid w:val="009927C3"/>
    <w:rsid w:val="00AB1A9C"/>
    <w:rsid w:val="00BD28BF"/>
    <w:rsid w:val="00C47819"/>
    <w:rsid w:val="00D12F44"/>
    <w:rsid w:val="00E04215"/>
    <w:rsid w:val="00F035AF"/>
    <w:rsid w:val="00F83FA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88EBC"/>
  <w14:defaultImageDpi w14:val="0"/>
  <w15:docId w15:val="{DAEDFAF8-C725-4A81-9D6B-18AA4911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109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Digital</dc:creator>
  <cp:keywords/>
  <dc:description/>
  <cp:lastModifiedBy>立神 久仁子</cp:lastModifiedBy>
  <cp:revision>5</cp:revision>
  <cp:lastPrinted>2017-11-16T01:53:00Z</cp:lastPrinted>
  <dcterms:created xsi:type="dcterms:W3CDTF">2024-03-24T07:12:00Z</dcterms:created>
  <dcterms:modified xsi:type="dcterms:W3CDTF">2024-04-01T02:29:00Z</dcterms:modified>
</cp:coreProperties>
</file>