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南大隅町　石畑　博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入札参加希望者</w:t>
      </w: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</w:t>
      </w: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条件付一般競争入札参加申込書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次の工事（業務）に係る入札に参加したいので、南大隅町建設工事条件付一般競争入札実施要綱第７条の規定により、申請いたします。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なお、この申請書の内容については、事実と相違ないことを誓約いたします。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１．公告日　　　　　　　　　令和　６年　５月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２．工事（業務）名　　　　　佐多地区小中一貫校施設改修工事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３．発注工種（業種）　　　　建設一式工事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様式第１号（第７条関係）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40</Words>
  <Characters>230</Characters>
  <Application>JUST Note</Application>
  <Lines>1</Lines>
  <Paragraphs>1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 尚樹</dc:creator>
  <cp:lastModifiedBy>木場 俊介</cp:lastModifiedBy>
  <dcterms:created xsi:type="dcterms:W3CDTF">2021-03-01T01:38:00Z</dcterms:created>
  <dcterms:modified xsi:type="dcterms:W3CDTF">2024-04-25T02:39:44Z</dcterms:modified>
  <cp:revision>13</cp:revision>
</cp:coreProperties>
</file>